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6340F8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Hlk522828960"/>
      <w:r>
        <w:rPr>
          <w:b/>
          <w:bCs/>
          <w:sz w:val="32"/>
          <w:szCs w:val="32"/>
        </w:rPr>
        <w:t>Theoretical study on positronium formation at metal surfaces</w:t>
      </w:r>
      <w:r w:rsidR="00400AB3">
        <w:rPr>
          <w:b/>
          <w:bCs/>
          <w:sz w:val="32"/>
          <w:szCs w:val="32"/>
        </w:rPr>
        <w:t xml:space="preserve"> based on two-component density</w:t>
      </w:r>
      <w:r w:rsidR="001D0D77">
        <w:rPr>
          <w:b/>
          <w:bCs/>
          <w:sz w:val="32"/>
          <w:szCs w:val="32"/>
        </w:rPr>
        <w:t xml:space="preserve"> </w:t>
      </w:r>
      <w:bookmarkStart w:id="1" w:name="_GoBack"/>
      <w:bookmarkEnd w:id="1"/>
      <w:r w:rsidR="00400AB3">
        <w:rPr>
          <w:b/>
          <w:bCs/>
          <w:sz w:val="32"/>
          <w:szCs w:val="32"/>
        </w:rPr>
        <w:t>functonal theory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9D20C8" w:rsidRDefault="006340F8" w:rsidP="000536B1">
      <w:pPr>
        <w:ind w:firstLine="340"/>
        <w:jc w:val="center"/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Satoshi Hagiwara</w:t>
      </w:r>
      <w:r w:rsidR="009D20C8">
        <w:rPr>
          <w:sz w:val="24"/>
          <w:szCs w:val="24"/>
          <w:vertAlign w:val="superscript"/>
        </w:rPr>
        <w:t>*</w:t>
      </w:r>
      <w:r w:rsidR="000536B1" w:rsidRPr="00B564A2">
        <w:rPr>
          <w:sz w:val="24"/>
          <w:szCs w:val="24"/>
        </w:rPr>
        <w:t>,</w:t>
      </w:r>
      <w:r w:rsidR="009D20C8">
        <w:rPr>
          <w:sz w:val="24"/>
          <w:szCs w:val="24"/>
        </w:rPr>
        <w:t xml:space="preserve"> and Atsuo Kawasuso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6340F8" w:rsidRPr="006340F8" w:rsidRDefault="006340F8" w:rsidP="006340F8">
      <w:pPr>
        <w:ind w:firstLine="340"/>
        <w:jc w:val="center"/>
        <w:rPr>
          <w:i/>
          <w:iCs/>
          <w:sz w:val="24"/>
          <w:szCs w:val="24"/>
        </w:rPr>
      </w:pPr>
      <w:r w:rsidRPr="006340F8">
        <w:rPr>
          <w:i/>
          <w:iCs/>
          <w:sz w:val="24"/>
          <w:szCs w:val="24"/>
        </w:rPr>
        <w:t xml:space="preserve">National Institutes for Quantum and Radiological Science and Technology, </w:t>
      </w:r>
    </w:p>
    <w:p w:rsidR="000536B1" w:rsidRPr="00B564A2" w:rsidRDefault="006340F8" w:rsidP="006340F8">
      <w:pPr>
        <w:ind w:firstLine="340"/>
        <w:jc w:val="center"/>
        <w:rPr>
          <w:i/>
          <w:iCs/>
          <w:sz w:val="24"/>
          <w:szCs w:val="24"/>
        </w:rPr>
      </w:pPr>
      <w:r w:rsidRPr="006340F8">
        <w:rPr>
          <w:i/>
          <w:iCs/>
          <w:sz w:val="24"/>
          <w:szCs w:val="24"/>
        </w:rPr>
        <w:t>1233 Watanuki, Takasaki, Gunma 370-1292, Japan.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>E</w:t>
      </w:r>
      <w:proofErr w:type="gramEnd"/>
      <w:r w:rsidRPr="00CF1B02">
        <w:rPr>
          <w:rFonts w:eastAsia="맑은 고딕" w:hint="eastAsia"/>
          <w:lang w:eastAsia="ko-KR"/>
        </w:rPr>
        <w:t xml:space="preserve">-mail: </w:t>
      </w:r>
      <w:r w:rsidR="006340F8">
        <w:rPr>
          <w:rFonts w:ascii="Times" w:hAnsi="Times" w:hint="eastAsia"/>
          <w:color w:val="0000FF"/>
          <w:u w:val="single"/>
        </w:rPr>
        <w:t>h</w:t>
      </w:r>
      <w:r w:rsidR="006340F8">
        <w:rPr>
          <w:rFonts w:ascii="Times" w:hAnsi="Times"/>
          <w:color w:val="0000FF"/>
          <w:u w:val="single"/>
        </w:rPr>
        <w:t>agiwara.satoshi@qst.go.jp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6244D9" w:rsidRPr="006244D9" w:rsidRDefault="00E5060C" w:rsidP="006244D9">
      <w:pPr>
        <w:ind w:firstLineChars="100" w:firstLine="240"/>
        <w:rPr>
          <w:rFonts w:eastAsia="Yu Mincho"/>
          <w:sz w:val="24"/>
          <w:szCs w:val="24"/>
          <w:lang w:eastAsia="ja-JP"/>
        </w:rPr>
      </w:pPr>
      <w:bookmarkStart w:id="2" w:name="_Hlk525812923"/>
      <w:bookmarkStart w:id="3" w:name="_Hlk525745971"/>
      <w:r w:rsidRPr="007962B8">
        <w:rPr>
          <w:sz w:val="24"/>
          <w:szCs w:val="24"/>
        </w:rPr>
        <w:t>When positrons are slowly incident onto the material surfaces, a portion of the positrons diffuse back to the surface</w:t>
      </w:r>
      <w:r w:rsidRPr="007962B8">
        <w:rPr>
          <w:rFonts w:eastAsia="Yu Mincho"/>
          <w:sz w:val="24"/>
          <w:szCs w:val="24"/>
          <w:lang w:eastAsia="ja-JP"/>
        </w:rPr>
        <w:t>.</w:t>
      </w:r>
      <w:bookmarkEnd w:id="2"/>
      <w:r>
        <w:rPr>
          <w:rFonts w:eastAsia="Yu Mincho"/>
          <w:sz w:val="24"/>
          <w:szCs w:val="24"/>
          <w:lang w:eastAsia="ja-JP"/>
        </w:rPr>
        <w:t xml:space="preserve">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Then, positronium (Ps), which is a bound state between an electron and a positron, is </w:t>
      </w:r>
      <w:r w:rsidR="00677838">
        <w:rPr>
          <w:rFonts w:eastAsia="Yu Mincho"/>
          <w:sz w:val="24"/>
          <w:szCs w:val="24"/>
          <w:lang w:eastAsia="ja-JP"/>
        </w:rPr>
        <w:t xml:space="preserve">formed and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spontaneously emitted into </w:t>
      </w:r>
      <w:r w:rsidR="00E70328">
        <w:rPr>
          <w:rFonts w:eastAsia="Yu Mincho"/>
          <w:sz w:val="24"/>
          <w:szCs w:val="24"/>
          <w:lang w:eastAsia="ja-JP"/>
        </w:rPr>
        <w:t xml:space="preserve">the </w:t>
      </w:r>
      <w:r w:rsidR="00AE6065">
        <w:rPr>
          <w:rFonts w:eastAsia="Yu Mincho" w:hint="eastAsia"/>
          <w:sz w:val="24"/>
          <w:szCs w:val="24"/>
          <w:lang w:eastAsia="ja-JP"/>
        </w:rPr>
        <w:t>vacuum</w:t>
      </w:r>
      <w:r w:rsidR="006244D9" w:rsidRPr="00FF7A3D">
        <w:rPr>
          <w:rFonts w:eastAsia="Yu Mincho" w:hint="eastAsia"/>
          <w:sz w:val="24"/>
          <w:szCs w:val="24"/>
          <w:lang w:eastAsia="ja-JP"/>
        </w:rPr>
        <w:t xml:space="preserve">, </w:t>
      </w:r>
      <w:r w:rsidR="00AE6065">
        <w:rPr>
          <w:rFonts w:eastAsia="Yu Mincho" w:hint="eastAsia"/>
          <w:sz w:val="24"/>
          <w:szCs w:val="24"/>
          <w:lang w:eastAsia="ja-JP"/>
        </w:rPr>
        <w:t>when its work</w:t>
      </w:r>
      <w:r w:rsidR="004A377A">
        <w:rPr>
          <w:rFonts w:eastAsia="Yu Mincho" w:hint="eastAsia"/>
          <w:sz w:val="24"/>
          <w:szCs w:val="24"/>
          <w:lang w:eastAsia="ja-JP"/>
        </w:rPr>
        <w:t xml:space="preserve"> </w:t>
      </w:r>
      <w:r w:rsidR="00AE6065">
        <w:rPr>
          <w:rFonts w:eastAsia="Yu Mincho" w:hint="eastAsia"/>
          <w:sz w:val="24"/>
          <w:szCs w:val="24"/>
          <w:lang w:eastAsia="ja-JP"/>
        </w:rPr>
        <w:t>function</w:t>
      </w:r>
      <w:r w:rsidR="004A377A">
        <w:rPr>
          <w:rFonts w:eastAsia="Yu Mincho" w:hint="eastAsia"/>
          <w:sz w:val="24"/>
          <w:szCs w:val="24"/>
          <w:lang w:eastAsia="ja-JP"/>
        </w:rPr>
        <w:t xml:space="preserve">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is negative [1].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Since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normally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Ps is not formed in </w:t>
      </w:r>
      <w:r w:rsidR="00AE6065">
        <w:rPr>
          <w:rFonts w:eastAsia="Yu Mincho" w:hint="eastAsia"/>
          <w:sz w:val="24"/>
          <w:szCs w:val="24"/>
          <w:lang w:eastAsia="ja-JP"/>
        </w:rPr>
        <w:t>the</w:t>
      </w:r>
      <w:r w:rsidR="00AE6065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bulk due to the strong electron screening effect to positron</w:t>
      </w:r>
      <w:r w:rsidR="00AE6065">
        <w:rPr>
          <w:rFonts w:eastAsia="Yu Mincho" w:hint="eastAsia"/>
          <w:sz w:val="24"/>
          <w:szCs w:val="24"/>
          <w:lang w:eastAsia="ja-JP"/>
        </w:rPr>
        <w:t>s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, the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Ps formation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spectroscopy has been expected to be a sensitive </w:t>
      </w:r>
      <w:r w:rsidR="00AE6065" w:rsidRPr="006244D9">
        <w:rPr>
          <w:rFonts w:eastAsia="Yu Mincho" w:hint="eastAsia"/>
          <w:sz w:val="24"/>
          <w:szCs w:val="24"/>
          <w:lang w:eastAsia="ja-JP"/>
        </w:rPr>
        <w:t>pro</w:t>
      </w:r>
      <w:r w:rsidR="00AE6065">
        <w:rPr>
          <w:rFonts w:eastAsia="Yu Mincho" w:hint="eastAsia"/>
          <w:sz w:val="24"/>
          <w:szCs w:val="24"/>
          <w:lang w:eastAsia="ja-JP"/>
        </w:rPr>
        <w:t>b</w:t>
      </w:r>
      <w:r w:rsidR="00AE6065" w:rsidRPr="006244D9">
        <w:rPr>
          <w:rFonts w:eastAsia="Yu Mincho" w:hint="eastAsia"/>
          <w:sz w:val="24"/>
          <w:szCs w:val="24"/>
          <w:lang w:eastAsia="ja-JP"/>
        </w:rPr>
        <w:t xml:space="preserve">e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for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the surface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electronic structure</w:t>
      </w:r>
      <w:r w:rsidR="00D70F1F">
        <w:rPr>
          <w:rFonts w:eastAsia="Yu Mincho" w:hint="eastAsia"/>
          <w:sz w:val="24"/>
          <w:szCs w:val="24"/>
          <w:lang w:eastAsia="ja-JP"/>
        </w:rPr>
        <w:t>s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. </w:t>
      </w:r>
      <w:r w:rsidR="00AE6065">
        <w:rPr>
          <w:rFonts w:eastAsia="Yu Mincho" w:hint="eastAsia"/>
          <w:sz w:val="24"/>
          <w:szCs w:val="24"/>
          <w:lang w:eastAsia="ja-JP"/>
        </w:rPr>
        <w:t>In this respect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, Ps formation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processes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at 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various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surfaces ha</w:t>
      </w:r>
      <w:r w:rsidR="00AE6065">
        <w:rPr>
          <w:rFonts w:eastAsia="Yu Mincho" w:hint="eastAsia"/>
          <w:sz w:val="24"/>
          <w:szCs w:val="24"/>
          <w:lang w:eastAsia="ja-JP"/>
        </w:rPr>
        <w:t>ve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been studied both theor</w:t>
      </w:r>
      <w:r w:rsidR="00AE6065">
        <w:rPr>
          <w:rFonts w:eastAsia="Yu Mincho" w:hint="eastAsia"/>
          <w:sz w:val="24"/>
          <w:szCs w:val="24"/>
          <w:lang w:eastAsia="ja-JP"/>
        </w:rPr>
        <w:t xml:space="preserve">etically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[2] and experiment</w:t>
      </w:r>
      <w:r w:rsidR="00AE6065">
        <w:rPr>
          <w:rFonts w:eastAsia="Yu Mincho" w:hint="eastAsia"/>
          <w:sz w:val="24"/>
          <w:szCs w:val="24"/>
          <w:lang w:eastAsia="ja-JP"/>
        </w:rPr>
        <w:t>ally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[3]. </w:t>
      </w:r>
    </w:p>
    <w:p w:rsidR="006244D9" w:rsidRPr="006244D9" w:rsidRDefault="006244D9" w:rsidP="006244D9">
      <w:pPr>
        <w:ind w:firstLineChars="100" w:firstLine="240"/>
        <w:rPr>
          <w:rFonts w:eastAsia="Yu Mincho"/>
          <w:sz w:val="24"/>
          <w:szCs w:val="24"/>
          <w:lang w:eastAsia="ja-JP"/>
        </w:rPr>
      </w:pPr>
      <w:r w:rsidRPr="006244D9">
        <w:rPr>
          <w:rFonts w:eastAsia="Yu Mincho" w:hint="eastAsia"/>
          <w:sz w:val="24"/>
          <w:szCs w:val="24"/>
          <w:lang w:eastAsia="ja-JP"/>
        </w:rPr>
        <w:t xml:space="preserve">Recently, an experiment </w:t>
      </w:r>
      <w:r w:rsidR="00AA4BA5">
        <w:rPr>
          <w:rFonts w:eastAsia="Yu Mincho" w:hint="eastAsia"/>
          <w:sz w:val="24"/>
          <w:szCs w:val="24"/>
          <w:lang w:eastAsia="ja-JP"/>
        </w:rPr>
        <w:t>using</w:t>
      </w:r>
      <w:r w:rsidR="009D20C8">
        <w:rPr>
          <w:rFonts w:eastAsia="Yu Mincho"/>
          <w:sz w:val="24"/>
          <w:szCs w:val="24"/>
          <w:lang w:eastAsia="ja-JP"/>
        </w:rPr>
        <w:t xml:space="preserve">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spin-dependent Ps formation and annihilation, 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has been </w:t>
      </w:r>
      <w:r w:rsidR="00AA4BA5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carried out to investigate </w:t>
      </w:r>
      <w:r w:rsidR="00D70F1F">
        <w:rPr>
          <w:rFonts w:eastAsia="Yu Mincho" w:hint="eastAsia"/>
          <w:sz w:val="24"/>
          <w:szCs w:val="24"/>
          <w:lang w:eastAsia="ja-JP"/>
        </w:rPr>
        <w:t xml:space="preserve">the </w:t>
      </w:r>
      <w:r w:rsidRPr="006244D9">
        <w:rPr>
          <w:rFonts w:eastAsia="Yu Mincho" w:hint="eastAsia"/>
          <w:sz w:val="24"/>
          <w:szCs w:val="24"/>
          <w:lang w:eastAsia="ja-JP"/>
        </w:rPr>
        <w:t>surface spin-polarization of ferromagnetic surface</w:t>
      </w:r>
      <w:r w:rsidR="00D70F1F">
        <w:rPr>
          <w:rFonts w:eastAsia="Yu Mincho" w:hint="eastAsia"/>
          <w:sz w:val="24"/>
          <w:szCs w:val="24"/>
          <w:lang w:eastAsia="ja-JP"/>
        </w:rPr>
        <w:t>s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covered with graphene and boron-nitride white graphene</w:t>
      </w:r>
      <w:r w:rsidR="00E70328">
        <w:rPr>
          <w:rFonts w:eastAsia="Yu Mincho"/>
          <w:sz w:val="24"/>
          <w:szCs w:val="24"/>
          <w:lang w:eastAsia="ja-JP"/>
        </w:rPr>
        <w:t xml:space="preserve"> (BNWG)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[4]. 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This study demonstrated that </w:t>
      </w:r>
      <w:r w:rsidR="00677838">
        <w:rPr>
          <w:rFonts w:eastAsia="Yu Mincho"/>
          <w:sz w:val="24"/>
          <w:szCs w:val="24"/>
          <w:lang w:eastAsia="ja-JP"/>
        </w:rPr>
        <w:t xml:space="preserve">the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Ps 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is formed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at 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the </w:t>
      </w:r>
      <w:r w:rsidRPr="006244D9">
        <w:rPr>
          <w:rFonts w:eastAsia="Yu Mincho" w:hint="eastAsia"/>
          <w:sz w:val="24"/>
          <w:szCs w:val="24"/>
          <w:lang w:eastAsia="ja-JP"/>
        </w:rPr>
        <w:t>first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 surface </w:t>
      </w:r>
      <w:r w:rsidRPr="006244D9">
        <w:rPr>
          <w:rFonts w:eastAsia="Yu Mincho" w:hint="eastAsia"/>
          <w:sz w:val="24"/>
          <w:szCs w:val="24"/>
          <w:lang w:eastAsia="ja-JP"/>
        </w:rPr>
        <w:t>layer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 (i.e., graphene or </w:t>
      </w:r>
      <w:r w:rsidR="00E70328">
        <w:rPr>
          <w:rFonts w:eastAsia="Yu Mincho"/>
          <w:sz w:val="24"/>
          <w:szCs w:val="24"/>
          <w:lang w:eastAsia="ja-JP"/>
        </w:rPr>
        <w:t>BNWG</w:t>
      </w:r>
      <w:r w:rsidR="00AA4BA5">
        <w:rPr>
          <w:rFonts w:eastAsia="Yu Mincho" w:hint="eastAsia"/>
          <w:sz w:val="24"/>
          <w:szCs w:val="24"/>
          <w:lang w:eastAsia="ja-JP"/>
        </w:rPr>
        <w:t>)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, and </w:t>
      </w:r>
      <w:r w:rsidR="00AA4BA5">
        <w:rPr>
          <w:rFonts w:eastAsia="Yu Mincho" w:hint="eastAsia"/>
          <w:sz w:val="24"/>
          <w:szCs w:val="24"/>
          <w:lang w:eastAsia="ja-JP"/>
        </w:rPr>
        <w:t>the surfa</w:t>
      </w:r>
      <w:r w:rsidR="00677838">
        <w:rPr>
          <w:rFonts w:eastAsia="Yu Mincho"/>
          <w:sz w:val="24"/>
          <w:szCs w:val="24"/>
          <w:lang w:eastAsia="ja-JP"/>
        </w:rPr>
        <w:t>c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e </w:t>
      </w:r>
      <w:r w:rsidRPr="006244D9">
        <w:rPr>
          <w:rFonts w:eastAsia="Yu Mincho" w:hint="eastAsia"/>
          <w:sz w:val="24"/>
          <w:szCs w:val="24"/>
          <w:lang w:eastAsia="ja-JP"/>
        </w:rPr>
        <w:t>spin</w:t>
      </w:r>
      <w:r w:rsidR="00E70328">
        <w:rPr>
          <w:rFonts w:eastAsia="Yu Mincho"/>
          <w:sz w:val="24"/>
          <w:szCs w:val="24"/>
          <w:lang w:eastAsia="ja-JP"/>
        </w:rPr>
        <w:t>-</w:t>
      </w:r>
      <w:r w:rsidRPr="006244D9">
        <w:rPr>
          <w:rFonts w:eastAsia="Yu Mincho" w:hint="eastAsia"/>
          <w:sz w:val="24"/>
          <w:szCs w:val="24"/>
          <w:lang w:eastAsia="ja-JP"/>
        </w:rPr>
        <w:t>polarization</w:t>
      </w:r>
      <w:r>
        <w:rPr>
          <w:rFonts w:eastAsia="Yu Mincho"/>
          <w:sz w:val="24"/>
          <w:szCs w:val="24"/>
          <w:lang w:eastAsia="ja-JP"/>
        </w:rPr>
        <w:t xml:space="preserve"> </w:t>
      </w:r>
      <w:r w:rsidR="00AA4BA5">
        <w:rPr>
          <w:rFonts w:eastAsia="Yu Mincho" w:hint="eastAsia"/>
          <w:sz w:val="24"/>
          <w:szCs w:val="24"/>
          <w:lang w:eastAsia="ja-JP"/>
        </w:rPr>
        <w:t>is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caused by orbital hybridization between </w:t>
      </w:r>
      <w:r w:rsidR="00AA4BA5">
        <w:rPr>
          <w:rFonts w:eastAsia="Yu Mincho" w:hint="eastAsia"/>
          <w:sz w:val="24"/>
          <w:szCs w:val="24"/>
          <w:lang w:eastAsia="ja-JP"/>
        </w:rPr>
        <w:t>the ferromagnet</w:t>
      </w:r>
      <w:r w:rsidR="00E70328">
        <w:rPr>
          <w:rFonts w:eastAsia="Yu Mincho"/>
          <w:sz w:val="24"/>
          <w:szCs w:val="24"/>
          <w:lang w:eastAsia="ja-JP"/>
        </w:rPr>
        <w:t>s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and 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graphene or </w:t>
      </w:r>
      <w:r w:rsidR="00E70328">
        <w:rPr>
          <w:rFonts w:eastAsia="Yu Mincho"/>
          <w:sz w:val="24"/>
          <w:szCs w:val="24"/>
          <w:lang w:eastAsia="ja-JP"/>
        </w:rPr>
        <w:t>BNWG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. This finding </w:t>
      </w:r>
      <w:r w:rsidR="00AA4BA5">
        <w:rPr>
          <w:rFonts w:eastAsia="Yu Mincho" w:hint="eastAsia"/>
          <w:sz w:val="24"/>
          <w:szCs w:val="24"/>
          <w:lang w:eastAsia="ja-JP"/>
        </w:rPr>
        <w:t>implies the potential of Ps</w:t>
      </w:r>
      <w:r w:rsidR="00E70328">
        <w:rPr>
          <w:rFonts w:eastAsia="Yu Mincho"/>
          <w:sz w:val="24"/>
          <w:szCs w:val="24"/>
          <w:lang w:eastAsia="ja-JP"/>
        </w:rPr>
        <w:t xml:space="preserve"> formation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 spectroscopy in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determining 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the </w:t>
      </w:r>
      <w:r w:rsidR="00E70328">
        <w:rPr>
          <w:rFonts w:eastAsia="Yu Mincho"/>
          <w:sz w:val="24"/>
          <w:szCs w:val="24"/>
          <w:lang w:eastAsia="ja-JP"/>
        </w:rPr>
        <w:t xml:space="preserve">surface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electronic structure </w:t>
      </w:r>
      <w:r w:rsidR="00A429BF">
        <w:rPr>
          <w:rFonts w:eastAsia="Yu Mincho"/>
          <w:sz w:val="24"/>
          <w:szCs w:val="24"/>
          <w:lang w:eastAsia="ja-JP"/>
        </w:rPr>
        <w:t>at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 </w:t>
      </w:r>
      <w:r w:rsidRPr="006244D9">
        <w:rPr>
          <w:rFonts w:eastAsia="Yu Mincho" w:hint="eastAsia"/>
          <w:sz w:val="24"/>
          <w:szCs w:val="24"/>
          <w:lang w:eastAsia="ja-JP"/>
        </w:rPr>
        <w:t>the first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 </w:t>
      </w:r>
      <w:r w:rsidR="00A429BF">
        <w:rPr>
          <w:rFonts w:eastAsia="Yu Mincho"/>
          <w:sz w:val="24"/>
          <w:szCs w:val="24"/>
          <w:lang w:eastAsia="ja-JP"/>
        </w:rPr>
        <w:t>atomic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 </w:t>
      </w:r>
      <w:r w:rsidRPr="006244D9">
        <w:rPr>
          <w:rFonts w:eastAsia="Yu Mincho" w:hint="eastAsia"/>
          <w:sz w:val="24"/>
          <w:szCs w:val="24"/>
          <w:lang w:eastAsia="ja-JP"/>
        </w:rPr>
        <w:t>layer.</w:t>
      </w:r>
    </w:p>
    <w:p w:rsidR="006244D9" w:rsidRPr="006244D9" w:rsidRDefault="006244D9" w:rsidP="006244D9">
      <w:pPr>
        <w:ind w:firstLineChars="100" w:firstLine="240"/>
        <w:rPr>
          <w:rFonts w:eastAsia="Yu Mincho"/>
          <w:sz w:val="24"/>
          <w:szCs w:val="24"/>
          <w:lang w:eastAsia="ja-JP"/>
        </w:rPr>
      </w:pPr>
      <w:r w:rsidRPr="006244D9">
        <w:rPr>
          <w:rFonts w:eastAsia="Yu Mincho" w:hint="eastAsia"/>
          <w:sz w:val="24"/>
          <w:szCs w:val="24"/>
          <w:lang w:eastAsia="ja-JP"/>
        </w:rPr>
        <w:t xml:space="preserve">However, </w:t>
      </w:r>
      <w:r w:rsidR="00AA4BA5">
        <w:rPr>
          <w:rFonts w:eastAsia="Yu Mincho" w:hint="eastAsia"/>
          <w:sz w:val="24"/>
          <w:szCs w:val="24"/>
          <w:lang w:eastAsia="ja-JP"/>
        </w:rPr>
        <w:t xml:space="preserve">the </w:t>
      </w:r>
      <w:r w:rsidRPr="006244D9">
        <w:rPr>
          <w:rFonts w:eastAsia="Yu Mincho" w:hint="eastAsia"/>
          <w:sz w:val="24"/>
          <w:szCs w:val="24"/>
          <w:lang w:eastAsia="ja-JP"/>
        </w:rPr>
        <w:t>details of</w:t>
      </w:r>
      <w:r w:rsidR="00520175">
        <w:rPr>
          <w:rFonts w:eastAsia="Yu Mincho"/>
          <w:sz w:val="24"/>
          <w:szCs w:val="24"/>
          <w:lang w:eastAsia="ja-JP"/>
        </w:rPr>
        <w:t xml:space="preserve"> </w:t>
      </w:r>
      <w:r w:rsidR="00A429BF">
        <w:rPr>
          <w:rFonts w:eastAsia="Yu Mincho"/>
          <w:sz w:val="24"/>
          <w:szCs w:val="24"/>
          <w:lang w:eastAsia="ja-JP"/>
        </w:rPr>
        <w:t xml:space="preserve">the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Ps formation at surface </w:t>
      </w:r>
      <w:r w:rsidR="00441A5A">
        <w:rPr>
          <w:rFonts w:eastAsia="Yu Mincho" w:hint="eastAsia"/>
          <w:sz w:val="24"/>
          <w:szCs w:val="24"/>
          <w:lang w:eastAsia="ja-JP"/>
        </w:rPr>
        <w:t xml:space="preserve">have not yet been fully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understood because </w:t>
      </w:r>
      <w:r w:rsidR="00441A5A">
        <w:rPr>
          <w:rFonts w:eastAsia="Yu Mincho" w:hint="eastAsia"/>
          <w:sz w:val="24"/>
          <w:szCs w:val="24"/>
          <w:lang w:eastAsia="ja-JP"/>
        </w:rPr>
        <w:t>of the lack of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theoretical study on the Ps formation using </w:t>
      </w:r>
      <w:r w:rsidRPr="00D70F1F">
        <w:rPr>
          <w:rFonts w:eastAsia="Yu Mincho" w:hint="eastAsia"/>
          <w:i/>
          <w:sz w:val="24"/>
          <w:szCs w:val="24"/>
          <w:lang w:eastAsia="ja-JP"/>
        </w:rPr>
        <w:t>real material surfaces.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Previous theoretical studies on the Ps formation </w:t>
      </w:r>
      <w:r w:rsidR="00441A5A">
        <w:rPr>
          <w:rFonts w:eastAsia="Yu Mincho" w:hint="eastAsia"/>
          <w:sz w:val="24"/>
          <w:szCs w:val="24"/>
          <w:lang w:eastAsia="ja-JP"/>
        </w:rPr>
        <w:t>were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carried out </w:t>
      </w:r>
      <w:r w:rsidR="00441A5A">
        <w:rPr>
          <w:rFonts w:eastAsia="Yu Mincho" w:hint="eastAsia"/>
          <w:sz w:val="24"/>
          <w:szCs w:val="24"/>
          <w:lang w:eastAsia="ja-JP"/>
        </w:rPr>
        <w:t>within a jellium model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 w:rsidR="00441A5A">
        <w:rPr>
          <w:rFonts w:eastAsia="Yu Mincho" w:hint="eastAsia"/>
          <w:sz w:val="24"/>
          <w:szCs w:val="24"/>
          <w:lang w:eastAsia="ja-JP"/>
        </w:rPr>
        <w:t>or</w:t>
      </w:r>
      <w:r w:rsidR="00441A5A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 w:rsidR="00441A5A">
        <w:rPr>
          <w:rFonts w:eastAsia="Yu Mincho" w:hint="eastAsia"/>
          <w:sz w:val="24"/>
          <w:szCs w:val="24"/>
          <w:lang w:eastAsia="ja-JP"/>
        </w:rPr>
        <w:t xml:space="preserve">by assuming </w:t>
      </w:r>
      <w:r w:rsidRPr="006244D9">
        <w:rPr>
          <w:rFonts w:eastAsia="Yu Mincho" w:hint="eastAsia"/>
          <w:sz w:val="24"/>
          <w:szCs w:val="24"/>
          <w:lang w:eastAsia="ja-JP"/>
        </w:rPr>
        <w:t>bulk electronic band structure</w:t>
      </w:r>
      <w:r w:rsidR="00441A5A">
        <w:rPr>
          <w:rFonts w:eastAsia="Yu Mincho" w:hint="eastAsia"/>
          <w:sz w:val="24"/>
          <w:szCs w:val="24"/>
          <w:lang w:eastAsia="ja-JP"/>
        </w:rPr>
        <w:t>s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[</w:t>
      </w:r>
      <w:r w:rsidR="00400AB3">
        <w:rPr>
          <w:rFonts w:eastAsia="Yu Mincho"/>
          <w:sz w:val="24"/>
          <w:szCs w:val="24"/>
          <w:lang w:eastAsia="ja-JP"/>
        </w:rPr>
        <w:t>2</w:t>
      </w:r>
      <w:r w:rsidRPr="006244D9">
        <w:rPr>
          <w:rFonts w:eastAsia="Yu Mincho" w:hint="eastAsia"/>
          <w:sz w:val="24"/>
          <w:szCs w:val="24"/>
          <w:lang w:eastAsia="ja-JP"/>
        </w:rPr>
        <w:t>]. In order to understand the Ps formation</w:t>
      </w:r>
      <w:r w:rsidR="00D70F1F">
        <w:rPr>
          <w:rFonts w:eastAsia="Yu Mincho" w:hint="eastAsia"/>
          <w:sz w:val="24"/>
          <w:szCs w:val="24"/>
          <w:lang w:eastAsia="ja-JP"/>
        </w:rPr>
        <w:t xml:space="preserve"> </w:t>
      </w:r>
      <w:r w:rsidR="00441A5A">
        <w:rPr>
          <w:rFonts w:eastAsia="Yu Mincho" w:hint="eastAsia"/>
          <w:sz w:val="24"/>
          <w:szCs w:val="24"/>
          <w:lang w:eastAsia="ja-JP"/>
        </w:rPr>
        <w:t xml:space="preserve">mechanism </w:t>
      </w:r>
      <w:r w:rsidR="00D70F1F">
        <w:rPr>
          <w:rFonts w:eastAsia="Yu Mincho" w:hint="eastAsia"/>
          <w:sz w:val="24"/>
          <w:szCs w:val="24"/>
          <w:lang w:eastAsia="ja-JP"/>
        </w:rPr>
        <w:t>precisely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, we </w:t>
      </w:r>
      <w:r w:rsidR="00441A5A">
        <w:rPr>
          <w:rFonts w:eastAsia="Yu Mincho" w:hint="eastAsia"/>
          <w:sz w:val="24"/>
          <w:szCs w:val="24"/>
          <w:lang w:eastAsia="ja-JP"/>
        </w:rPr>
        <w:t xml:space="preserve">are </w:t>
      </w:r>
      <w:r w:rsidRPr="006244D9">
        <w:rPr>
          <w:rFonts w:eastAsia="Yu Mincho" w:hint="eastAsia"/>
          <w:sz w:val="24"/>
          <w:szCs w:val="24"/>
          <w:lang w:eastAsia="ja-JP"/>
        </w:rPr>
        <w:t>conduct</w:t>
      </w:r>
      <w:r w:rsidR="00441A5A">
        <w:rPr>
          <w:rFonts w:eastAsia="Yu Mincho" w:hint="eastAsia"/>
          <w:sz w:val="24"/>
          <w:szCs w:val="24"/>
          <w:lang w:eastAsia="ja-JP"/>
        </w:rPr>
        <w:t>ing</w:t>
      </w:r>
      <w:r w:rsidR="00A429BF">
        <w:rPr>
          <w:rFonts w:eastAsia="Yu Mincho"/>
          <w:sz w:val="24"/>
          <w:szCs w:val="24"/>
          <w:lang w:eastAsia="ja-JP"/>
        </w:rPr>
        <w:t xml:space="preserve"> the calculation of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two-component density functional theory (TCDFT)</w:t>
      </w:r>
      <w:r w:rsidR="00441A5A">
        <w:rPr>
          <w:rFonts w:eastAsia="Yu Mincho" w:hint="eastAsia"/>
          <w:sz w:val="24"/>
          <w:szCs w:val="24"/>
          <w:lang w:eastAsia="ja-JP"/>
        </w:rPr>
        <w:t xml:space="preserve">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for </w:t>
      </w:r>
      <w:r w:rsidR="00640A69">
        <w:rPr>
          <w:rFonts w:eastAsia="Yu Mincho"/>
          <w:sz w:val="24"/>
          <w:szCs w:val="24"/>
          <w:lang w:eastAsia="ja-JP"/>
        </w:rPr>
        <w:t xml:space="preserve">the 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Ps formation energy spectrum (PsFES) at metal surfaces. TCDFT is the one of the most flexible and powerful tool to </w:t>
      </w:r>
      <w:r w:rsidR="00640A69">
        <w:rPr>
          <w:rFonts w:eastAsia="Yu Mincho"/>
          <w:sz w:val="24"/>
          <w:szCs w:val="24"/>
          <w:lang w:eastAsia="ja-JP"/>
        </w:rPr>
        <w:t>study electron</w:t>
      </w:r>
      <w:r w:rsidR="00441A5A">
        <w:rPr>
          <w:rFonts w:eastAsia="Yu Mincho" w:hint="eastAsia"/>
          <w:sz w:val="24"/>
          <w:szCs w:val="24"/>
          <w:lang w:eastAsia="ja-JP"/>
        </w:rPr>
        <w:t>ic</w:t>
      </w:r>
      <w:r w:rsidR="00640A69">
        <w:rPr>
          <w:rFonts w:eastAsia="Yu Mincho"/>
          <w:sz w:val="24"/>
          <w:szCs w:val="24"/>
          <w:lang w:eastAsia="ja-JP"/>
        </w:rPr>
        <w:t xml:space="preserve"> and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positron</w:t>
      </w:r>
      <w:r w:rsidR="00441A5A">
        <w:rPr>
          <w:rFonts w:eastAsia="Yu Mincho" w:hint="eastAsia"/>
          <w:sz w:val="24"/>
          <w:szCs w:val="24"/>
          <w:lang w:eastAsia="ja-JP"/>
        </w:rPr>
        <w:t>ic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states </w:t>
      </w:r>
      <w:r w:rsidR="00441A5A">
        <w:rPr>
          <w:rFonts w:eastAsia="Yu Mincho" w:hint="eastAsia"/>
          <w:sz w:val="24"/>
          <w:szCs w:val="24"/>
          <w:lang w:eastAsia="ja-JP"/>
        </w:rPr>
        <w:t>in</w:t>
      </w:r>
      <w:r w:rsidR="00441A5A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 w:rsidRPr="006244D9">
        <w:rPr>
          <w:rFonts w:eastAsia="Yu Mincho" w:hint="eastAsia"/>
          <w:sz w:val="24"/>
          <w:szCs w:val="24"/>
          <w:lang w:eastAsia="ja-JP"/>
        </w:rPr>
        <w:t>real materials [</w:t>
      </w:r>
      <w:r w:rsidR="009D20C8">
        <w:rPr>
          <w:rFonts w:eastAsia="Yu Mincho"/>
          <w:sz w:val="24"/>
          <w:szCs w:val="24"/>
          <w:lang w:eastAsia="ja-JP"/>
        </w:rPr>
        <w:t>5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]. </w:t>
      </w:r>
    </w:p>
    <w:p w:rsidR="006244D9" w:rsidRDefault="00441A5A" w:rsidP="006244D9">
      <w:pPr>
        <w:ind w:firstLineChars="100" w:firstLine="240"/>
        <w:rPr>
          <w:rFonts w:eastAsia="Yu Mincho"/>
          <w:sz w:val="24"/>
          <w:szCs w:val="24"/>
          <w:lang w:eastAsia="ja-JP"/>
        </w:rPr>
      </w:pPr>
      <w:r>
        <w:rPr>
          <w:rFonts w:eastAsia="Yu Mincho" w:hint="eastAsia"/>
          <w:sz w:val="24"/>
          <w:szCs w:val="24"/>
          <w:lang w:eastAsia="ja-JP"/>
        </w:rPr>
        <w:t xml:space="preserve">We found that the calculated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PsFES qualitatively reproduce </w:t>
      </w:r>
      <w:r w:rsidR="00D70F1F">
        <w:rPr>
          <w:rFonts w:eastAsia="Yu Mincho" w:hint="eastAsia"/>
          <w:sz w:val="24"/>
          <w:szCs w:val="24"/>
          <w:lang w:eastAsia="ja-JP"/>
        </w:rPr>
        <w:t xml:space="preserve">the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experimental </w:t>
      </w:r>
      <w:r w:rsidR="009D20C8">
        <w:rPr>
          <w:rFonts w:eastAsia="Yu Mincho"/>
          <w:sz w:val="24"/>
          <w:szCs w:val="24"/>
          <w:lang w:eastAsia="ja-JP"/>
        </w:rPr>
        <w:t>data</w:t>
      </w:r>
      <w:r w:rsidR="00640A69">
        <w:rPr>
          <w:rFonts w:eastAsia="Yu Mincho"/>
          <w:sz w:val="24"/>
          <w:szCs w:val="24"/>
          <w:lang w:eastAsia="ja-JP"/>
        </w:rPr>
        <w:t>.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 w:rsidR="00640A69">
        <w:rPr>
          <w:rFonts w:eastAsia="Yu Mincho"/>
          <w:sz w:val="24"/>
          <w:szCs w:val="24"/>
          <w:lang w:eastAsia="ja-JP"/>
        </w:rPr>
        <w:t>W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e</w:t>
      </w:r>
      <w:r w:rsidR="00640A69">
        <w:rPr>
          <w:rFonts w:eastAsia="Yu Mincho"/>
          <w:sz w:val="24"/>
          <w:szCs w:val="24"/>
          <w:lang w:eastAsia="ja-JP"/>
        </w:rPr>
        <w:t xml:space="preserve"> also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>
        <w:rPr>
          <w:rFonts w:eastAsia="Yu Mincho" w:hint="eastAsia"/>
          <w:sz w:val="24"/>
          <w:szCs w:val="24"/>
          <w:lang w:eastAsia="ja-JP"/>
        </w:rPr>
        <w:t>examined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>
        <w:rPr>
          <w:rFonts w:eastAsia="Yu Mincho" w:hint="eastAsia"/>
          <w:sz w:val="24"/>
          <w:szCs w:val="24"/>
          <w:lang w:eastAsia="ja-JP"/>
        </w:rPr>
        <w:t xml:space="preserve">the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projection</w:t>
      </w:r>
      <w:r w:rsidR="00640A69">
        <w:rPr>
          <w:rFonts w:eastAsia="Yu Mincho"/>
          <w:sz w:val="24"/>
          <w:szCs w:val="24"/>
          <w:lang w:eastAsia="ja-JP"/>
        </w:rPr>
        <w:t>s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of</w:t>
      </w:r>
      <w:r w:rsidR="00640A69">
        <w:rPr>
          <w:rFonts w:eastAsia="Yu Mincho"/>
          <w:sz w:val="24"/>
          <w:szCs w:val="24"/>
          <w:lang w:eastAsia="ja-JP"/>
        </w:rPr>
        <w:t xml:space="preserve">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PsFES to </w:t>
      </w:r>
      <w:r w:rsidR="00640A69">
        <w:rPr>
          <w:rFonts w:eastAsia="Yu Mincho"/>
          <w:sz w:val="24"/>
          <w:szCs w:val="24"/>
          <w:lang w:eastAsia="ja-JP"/>
        </w:rPr>
        <w:t xml:space="preserve">the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surface electronic band structure</w:t>
      </w:r>
      <w:r w:rsidR="00640A69">
        <w:rPr>
          <w:rFonts w:eastAsia="Yu Mincho"/>
          <w:sz w:val="24"/>
          <w:szCs w:val="24"/>
          <w:lang w:eastAsia="ja-JP"/>
        </w:rPr>
        <w:t>s</w:t>
      </w:r>
      <w:r>
        <w:rPr>
          <w:rFonts w:eastAsia="Yu Mincho" w:hint="eastAsia"/>
          <w:sz w:val="24"/>
          <w:szCs w:val="24"/>
          <w:lang w:eastAsia="ja-JP"/>
        </w:rPr>
        <w:t>. Consequently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, we found that </w:t>
      </w:r>
      <w:r w:rsidR="00640A69">
        <w:rPr>
          <w:rFonts w:eastAsia="Yu Mincho"/>
          <w:sz w:val="24"/>
          <w:szCs w:val="24"/>
          <w:lang w:eastAsia="ja-JP"/>
        </w:rPr>
        <w:t xml:space="preserve">the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PsFES </w:t>
      </w:r>
      <w:r>
        <w:rPr>
          <w:rFonts w:eastAsia="Yu Mincho" w:hint="eastAsia"/>
          <w:sz w:val="24"/>
          <w:szCs w:val="24"/>
          <w:lang w:eastAsia="ja-JP"/>
        </w:rPr>
        <w:t>significantly</w:t>
      </w:r>
      <w:r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depends on surface electronic state</w:t>
      </w:r>
      <w:r w:rsidR="00E70328">
        <w:rPr>
          <w:rFonts w:eastAsia="Yu Mincho"/>
          <w:sz w:val="24"/>
          <w:szCs w:val="24"/>
          <w:lang w:eastAsia="ja-JP"/>
        </w:rPr>
        <w:t>s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. In the presentation, we will report further details of </w:t>
      </w:r>
      <w:r w:rsidR="009D20C8">
        <w:rPr>
          <w:rFonts w:eastAsia="Yu Mincho"/>
          <w:sz w:val="24"/>
          <w:szCs w:val="24"/>
          <w:lang w:eastAsia="ja-JP"/>
        </w:rPr>
        <w:t xml:space="preserve">the </w:t>
      </w:r>
      <w:r w:rsidR="00640A69">
        <w:rPr>
          <w:rFonts w:eastAsia="Yu Mincho"/>
          <w:sz w:val="24"/>
          <w:szCs w:val="24"/>
          <w:lang w:eastAsia="ja-JP"/>
        </w:rPr>
        <w:t>Ps formation</w:t>
      </w:r>
      <w:r w:rsidR="006244D9" w:rsidRPr="006244D9">
        <w:rPr>
          <w:rFonts w:eastAsia="Yu Mincho" w:hint="eastAsia"/>
          <w:sz w:val="24"/>
          <w:szCs w:val="24"/>
          <w:lang w:eastAsia="ja-JP"/>
        </w:rPr>
        <w:t xml:space="preserve"> </w:t>
      </w:r>
      <w:r>
        <w:rPr>
          <w:rFonts w:eastAsia="Yu Mincho" w:hint="eastAsia"/>
          <w:sz w:val="24"/>
          <w:szCs w:val="24"/>
          <w:lang w:eastAsia="ja-JP"/>
        </w:rPr>
        <w:t>process</w:t>
      </w:r>
      <w:r w:rsidR="00E70328">
        <w:rPr>
          <w:rFonts w:eastAsia="Yu Mincho"/>
          <w:sz w:val="24"/>
          <w:szCs w:val="24"/>
          <w:lang w:eastAsia="ja-JP"/>
        </w:rPr>
        <w:t>es</w:t>
      </w:r>
      <w:r w:rsidR="006244D9" w:rsidRPr="006244D9">
        <w:rPr>
          <w:rFonts w:eastAsia="Yu Mincho" w:hint="eastAsia"/>
          <w:sz w:val="24"/>
          <w:szCs w:val="24"/>
          <w:lang w:eastAsia="ja-JP"/>
        </w:rPr>
        <w:t>.</w:t>
      </w:r>
      <w:bookmarkEnd w:id="3"/>
    </w:p>
    <w:p w:rsidR="00E70328" w:rsidRPr="006244D9" w:rsidRDefault="00E70328" w:rsidP="006244D9">
      <w:pPr>
        <w:ind w:firstLineChars="100" w:firstLine="240"/>
        <w:rPr>
          <w:rFonts w:eastAsia="Yu Mincho"/>
          <w:sz w:val="24"/>
          <w:szCs w:val="24"/>
          <w:lang w:eastAsia="ja-JP"/>
        </w:rPr>
      </w:pPr>
    </w:p>
    <w:p w:rsidR="00640A69" w:rsidRPr="00640A69" w:rsidRDefault="00640A69" w:rsidP="00D671F2">
      <w:pPr>
        <w:numPr>
          <w:ilvl w:val="0"/>
          <w:numId w:val="2"/>
        </w:numPr>
        <w:spacing w:before="60"/>
        <w:rPr>
          <w:rFonts w:eastAsia="Yu Mincho"/>
          <w:lang w:eastAsia="ja-JP"/>
        </w:rPr>
      </w:pPr>
      <w:r w:rsidRPr="00640A69">
        <w:rPr>
          <w:sz w:val="24"/>
          <w:szCs w:val="24"/>
        </w:rPr>
        <w:t xml:space="preserve">C. Hugenschmidt, Surf. Sci. Rep. </w:t>
      </w:r>
      <w:r w:rsidRPr="00640A69">
        <w:rPr>
          <w:b/>
          <w:bCs/>
          <w:sz w:val="24"/>
          <w:szCs w:val="24"/>
        </w:rPr>
        <w:t>71</w:t>
      </w:r>
      <w:r w:rsidRPr="00640A69">
        <w:rPr>
          <w:sz w:val="24"/>
          <w:szCs w:val="24"/>
        </w:rPr>
        <w:t>, 547 (2016).</w:t>
      </w:r>
    </w:p>
    <w:p w:rsidR="00640A69" w:rsidRPr="00640A69" w:rsidRDefault="00640A69" w:rsidP="00D671F2">
      <w:pPr>
        <w:numPr>
          <w:ilvl w:val="0"/>
          <w:numId w:val="2"/>
        </w:numPr>
        <w:spacing w:before="60"/>
        <w:rPr>
          <w:rFonts w:eastAsia="Yu Mincho"/>
          <w:lang w:eastAsia="ja-JP"/>
        </w:rPr>
      </w:pPr>
      <w:r w:rsidRPr="00640A69">
        <w:rPr>
          <w:sz w:val="24"/>
          <w:szCs w:val="24"/>
        </w:rPr>
        <w:t xml:space="preserve">A. Ishii Surf. Sci. </w:t>
      </w:r>
      <w:r w:rsidRPr="00640A69">
        <w:rPr>
          <w:b/>
          <w:sz w:val="24"/>
          <w:szCs w:val="24"/>
        </w:rPr>
        <w:t>209</w:t>
      </w:r>
      <w:r w:rsidRPr="00640A69">
        <w:rPr>
          <w:sz w:val="24"/>
          <w:szCs w:val="24"/>
        </w:rPr>
        <w:t>, 23 (1989).</w:t>
      </w:r>
      <w:r w:rsidRPr="00640A69">
        <w:rPr>
          <w:rFonts w:hint="eastAsia"/>
          <w:sz w:val="24"/>
          <w:szCs w:val="24"/>
        </w:rPr>
        <w:t xml:space="preserve"> </w:t>
      </w:r>
      <w:bookmarkEnd w:id="0"/>
    </w:p>
    <w:p w:rsidR="00640A69" w:rsidRPr="009D20C8" w:rsidRDefault="00640A69" w:rsidP="00D671F2">
      <w:pPr>
        <w:numPr>
          <w:ilvl w:val="0"/>
          <w:numId w:val="2"/>
        </w:numPr>
        <w:spacing w:before="60"/>
        <w:rPr>
          <w:rFonts w:eastAsia="Yu Mincho"/>
          <w:lang w:eastAsia="ja-JP"/>
        </w:rPr>
      </w:pPr>
      <w:r w:rsidRPr="00640A69">
        <w:rPr>
          <w:rFonts w:eastAsia="Yu Mincho"/>
          <w:sz w:val="24"/>
          <w:lang w:eastAsia="ja-JP"/>
        </w:rPr>
        <w:t xml:space="preserve">A. Jones et al., Phys. Rev. Lett. </w:t>
      </w:r>
      <w:r w:rsidRPr="00640A69">
        <w:rPr>
          <w:rFonts w:eastAsia="Yu Mincho"/>
          <w:b/>
          <w:sz w:val="24"/>
          <w:lang w:eastAsia="ja-JP"/>
        </w:rPr>
        <w:t>117</w:t>
      </w:r>
      <w:r w:rsidRPr="00640A69">
        <w:rPr>
          <w:rFonts w:eastAsia="Yu Mincho"/>
          <w:sz w:val="24"/>
          <w:lang w:eastAsia="ja-JP"/>
        </w:rPr>
        <w:t>, 216402 (2016).</w:t>
      </w:r>
    </w:p>
    <w:p w:rsidR="009D20C8" w:rsidRPr="009D20C8" w:rsidRDefault="009D20C8" w:rsidP="00D671F2">
      <w:pPr>
        <w:numPr>
          <w:ilvl w:val="0"/>
          <w:numId w:val="2"/>
        </w:numPr>
        <w:spacing w:before="60"/>
        <w:rPr>
          <w:rFonts w:eastAsia="Yu Mincho"/>
          <w:sz w:val="24"/>
          <w:szCs w:val="24"/>
          <w:lang w:eastAsia="ja-JP"/>
        </w:rPr>
      </w:pPr>
      <w:r w:rsidRPr="009D20C8">
        <w:rPr>
          <w:rFonts w:eastAsia="Yu Mincho" w:hint="eastAsia"/>
          <w:sz w:val="24"/>
          <w:szCs w:val="24"/>
          <w:lang w:eastAsia="ja-JP"/>
        </w:rPr>
        <w:t>A</w:t>
      </w:r>
      <w:r w:rsidRPr="009D20C8">
        <w:rPr>
          <w:rFonts w:eastAsia="Yu Mincho"/>
          <w:sz w:val="24"/>
          <w:szCs w:val="24"/>
          <w:lang w:eastAsia="ja-JP"/>
        </w:rPr>
        <w:t xml:space="preserve">. Miyashita et al., Phys. Rev. B </w:t>
      </w:r>
      <w:r w:rsidRPr="009D20C8">
        <w:rPr>
          <w:rFonts w:ascii="Times-Bold" w:eastAsia="MS Mincho" w:hAnsi="Times-Bold" w:cs="Times-Bold"/>
          <w:b/>
          <w:bCs/>
          <w:noProof w:val="0"/>
          <w:sz w:val="24"/>
          <w:szCs w:val="24"/>
          <w:lang w:eastAsia="ja-JP"/>
        </w:rPr>
        <w:t>97</w:t>
      </w:r>
      <w:r w:rsidRPr="009D20C8">
        <w:rPr>
          <w:rFonts w:ascii="Times-Roman" w:eastAsia="MS Mincho" w:hAnsi="Times-Roman" w:cs="Times-Roman"/>
          <w:noProof w:val="0"/>
          <w:sz w:val="24"/>
          <w:szCs w:val="24"/>
          <w:lang w:eastAsia="ja-JP"/>
        </w:rPr>
        <w:t>, 195405 (2018).</w:t>
      </w:r>
    </w:p>
    <w:p w:rsidR="00640A69" w:rsidRPr="00400AB3" w:rsidRDefault="00400AB3" w:rsidP="000B02FB">
      <w:pPr>
        <w:numPr>
          <w:ilvl w:val="0"/>
          <w:numId w:val="2"/>
        </w:numPr>
        <w:spacing w:before="60"/>
        <w:rPr>
          <w:rFonts w:eastAsia="Yu Mincho"/>
          <w:sz w:val="24"/>
          <w:lang w:eastAsia="ja-JP"/>
        </w:rPr>
      </w:pPr>
      <w:r w:rsidRPr="00400AB3">
        <w:rPr>
          <w:rFonts w:eastAsia="Yu Mincho"/>
          <w:sz w:val="24"/>
          <w:lang w:eastAsia="ja-JP"/>
        </w:rPr>
        <w:t xml:space="preserve">M. Puska and R. Nieminen Rev. Mod. Phys. </w:t>
      </w:r>
      <w:r w:rsidRPr="00400AB3">
        <w:rPr>
          <w:rFonts w:eastAsia="Yu Mincho"/>
          <w:b/>
          <w:sz w:val="24"/>
          <w:lang w:eastAsia="ja-JP"/>
        </w:rPr>
        <w:t>66</w:t>
      </w:r>
      <w:r w:rsidRPr="00400AB3">
        <w:rPr>
          <w:rFonts w:eastAsia="Yu Mincho"/>
          <w:sz w:val="24"/>
          <w:lang w:eastAsia="ja-JP"/>
        </w:rPr>
        <w:t>, 841 (1994).</w:t>
      </w:r>
    </w:p>
    <w:sectPr w:rsidR="00640A69" w:rsidRPr="00400AB3" w:rsidSect="006F5984">
      <w:headerReference w:type="default" r:id="rId7"/>
      <w:footerReference w:type="default" r:id="rId8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1D" w:rsidRDefault="00CA221D">
      <w:r>
        <w:separator/>
      </w:r>
    </w:p>
  </w:endnote>
  <w:endnote w:type="continuationSeparator" w:id="0">
    <w:p w:rsidR="00CA221D" w:rsidRDefault="00CA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1D" w:rsidRDefault="00CA221D">
      <w:r>
        <w:separator/>
      </w:r>
    </w:p>
  </w:footnote>
  <w:footnote w:type="continuationSeparator" w:id="0">
    <w:p w:rsidR="00CA221D" w:rsidRDefault="00CA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E848B4A"/>
    <w:lvl w:ilvl="0" w:tplc="1D8A7E9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6160A"/>
    <w:rsid w:val="000810B3"/>
    <w:rsid w:val="00097948"/>
    <w:rsid w:val="000D2F0A"/>
    <w:rsid w:val="000E3F69"/>
    <w:rsid w:val="001A0C15"/>
    <w:rsid w:val="001B1483"/>
    <w:rsid w:val="001C185F"/>
    <w:rsid w:val="001C6173"/>
    <w:rsid w:val="001D0D77"/>
    <w:rsid w:val="001F2832"/>
    <w:rsid w:val="0024600D"/>
    <w:rsid w:val="00255054"/>
    <w:rsid w:val="0027021A"/>
    <w:rsid w:val="0031101C"/>
    <w:rsid w:val="003A5E28"/>
    <w:rsid w:val="00400AB3"/>
    <w:rsid w:val="00441A5A"/>
    <w:rsid w:val="00461ACD"/>
    <w:rsid w:val="00487B7B"/>
    <w:rsid w:val="004A377A"/>
    <w:rsid w:val="00506870"/>
    <w:rsid w:val="00520175"/>
    <w:rsid w:val="00615ADD"/>
    <w:rsid w:val="00616DD5"/>
    <w:rsid w:val="006244D9"/>
    <w:rsid w:val="006340F8"/>
    <w:rsid w:val="00640A69"/>
    <w:rsid w:val="006726C9"/>
    <w:rsid w:val="00677838"/>
    <w:rsid w:val="006A3327"/>
    <w:rsid w:val="006E171B"/>
    <w:rsid w:val="006F5984"/>
    <w:rsid w:val="00701806"/>
    <w:rsid w:val="0072455A"/>
    <w:rsid w:val="007962B8"/>
    <w:rsid w:val="007F5B4F"/>
    <w:rsid w:val="00834E39"/>
    <w:rsid w:val="0090048D"/>
    <w:rsid w:val="00916612"/>
    <w:rsid w:val="009730D8"/>
    <w:rsid w:val="009D20C8"/>
    <w:rsid w:val="009F2E77"/>
    <w:rsid w:val="009F7343"/>
    <w:rsid w:val="00A04E8A"/>
    <w:rsid w:val="00A30B13"/>
    <w:rsid w:val="00A429BF"/>
    <w:rsid w:val="00A53FF0"/>
    <w:rsid w:val="00A5530B"/>
    <w:rsid w:val="00AA4BA5"/>
    <w:rsid w:val="00AE6065"/>
    <w:rsid w:val="00B03727"/>
    <w:rsid w:val="00B571E0"/>
    <w:rsid w:val="00B82F0C"/>
    <w:rsid w:val="00C004AC"/>
    <w:rsid w:val="00C06F72"/>
    <w:rsid w:val="00C16377"/>
    <w:rsid w:val="00C56EC3"/>
    <w:rsid w:val="00C93A9D"/>
    <w:rsid w:val="00CA221D"/>
    <w:rsid w:val="00CB574D"/>
    <w:rsid w:val="00CE1C5B"/>
    <w:rsid w:val="00CF1B02"/>
    <w:rsid w:val="00D55BAD"/>
    <w:rsid w:val="00D70F1F"/>
    <w:rsid w:val="00DD220D"/>
    <w:rsid w:val="00E10DF3"/>
    <w:rsid w:val="00E5060C"/>
    <w:rsid w:val="00E70328"/>
    <w:rsid w:val="00E80D48"/>
    <w:rsid w:val="00EA1A81"/>
    <w:rsid w:val="00F40767"/>
    <w:rsid w:val="00F9519F"/>
    <w:rsid w:val="00FA078B"/>
    <w:rsid w:val="00FA626D"/>
    <w:rsid w:val="00FB193E"/>
    <w:rsid w:val="00FD5CA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052F2"/>
  <w14:defaultImageDpi w14:val="300"/>
  <w15:docId w15:val="{4EEBDBF9-C33D-48C5-A4D3-85B36EC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未解決のメンション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paragraph" w:styleId="a8">
    <w:name w:val="Revision"/>
    <w:hidden/>
    <w:uiPriority w:val="71"/>
    <w:semiHidden/>
    <w:rsid w:val="00677838"/>
    <w:rPr>
      <w:rFonts w:ascii="Times New Roman" w:eastAsia="PMingLiU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Windows 사용자</cp:lastModifiedBy>
  <cp:revision>6</cp:revision>
  <cp:lastPrinted>2012-08-01T05:35:00Z</cp:lastPrinted>
  <dcterms:created xsi:type="dcterms:W3CDTF">2018-09-26T08:30:00Z</dcterms:created>
  <dcterms:modified xsi:type="dcterms:W3CDTF">2018-10-23T23:09:00Z</dcterms:modified>
  <cp:category/>
</cp:coreProperties>
</file>