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691A2" w14:textId="1F5DCE45" w:rsidR="000536B1" w:rsidRPr="0052054A" w:rsidRDefault="00F22EBA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r>
        <w:rPr>
          <w:b/>
          <w:bCs/>
          <w:sz w:val="32"/>
          <w:szCs w:val="32"/>
        </w:rPr>
        <w:t xml:space="preserve">Model mapped RPA: </w:t>
      </w:r>
      <w:r w:rsidR="00102F8E">
        <w:rPr>
          <w:b/>
          <w:bCs/>
          <w:sz w:val="32"/>
          <w:szCs w:val="32"/>
        </w:rPr>
        <w:t xml:space="preserve">first-principles </w:t>
      </w:r>
      <w:r w:rsidR="00000693">
        <w:rPr>
          <w:b/>
          <w:bCs/>
          <w:sz w:val="32"/>
          <w:szCs w:val="32"/>
        </w:rPr>
        <w:t xml:space="preserve">method to determine a </w:t>
      </w:r>
      <w:r w:rsidR="00102F8E">
        <w:rPr>
          <w:b/>
          <w:bCs/>
          <w:sz w:val="32"/>
          <w:szCs w:val="32"/>
        </w:rPr>
        <w:t xml:space="preserve">Hubbard </w:t>
      </w:r>
      <w:r w:rsidR="00000693">
        <w:rPr>
          <w:b/>
          <w:bCs/>
          <w:sz w:val="32"/>
          <w:szCs w:val="32"/>
        </w:rPr>
        <w:t>model Ha</w:t>
      </w:r>
      <w:r w:rsidR="00102F8E">
        <w:rPr>
          <w:b/>
          <w:bCs/>
          <w:sz w:val="32"/>
          <w:szCs w:val="32"/>
        </w:rPr>
        <w:t>miltonian</w:t>
      </w:r>
    </w:p>
    <w:p w14:paraId="622DB842" w14:textId="77777777" w:rsidR="000536B1" w:rsidRDefault="000536B1" w:rsidP="000536B1">
      <w:pPr>
        <w:ind w:firstLine="340"/>
        <w:jc w:val="center"/>
        <w:rPr>
          <w:sz w:val="24"/>
          <w:szCs w:val="24"/>
        </w:rPr>
      </w:pPr>
    </w:p>
    <w:p w14:paraId="0F02B5F7" w14:textId="2A7D34B5" w:rsidR="000536B1" w:rsidRDefault="00000693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Hirofumi Sakakibara</w:t>
      </w:r>
      <w:r w:rsidR="000536B1" w:rsidRPr="00B564A2">
        <w:rPr>
          <w:sz w:val="24"/>
          <w:szCs w:val="24"/>
        </w:rPr>
        <w:t>,</w:t>
      </w:r>
      <w:r w:rsidR="000536B1" w:rsidRPr="00B564A2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,2*</w:t>
      </w:r>
      <w:r w:rsidR="000536B1" w:rsidRPr="00B564A2">
        <w:rPr>
          <w:sz w:val="24"/>
          <w:szCs w:val="24"/>
        </w:rPr>
        <w:t xml:space="preserve"> </w:t>
      </w:r>
      <w:r>
        <w:rPr>
          <w:sz w:val="24"/>
          <w:szCs w:val="24"/>
        </w:rPr>
        <w:t>Seung Woo Jang</w:t>
      </w:r>
      <w:r w:rsidR="000536B1" w:rsidRPr="00B564A2">
        <w:rPr>
          <w:sz w:val="24"/>
          <w:szCs w:val="24"/>
        </w:rPr>
        <w:t>,</w:t>
      </w:r>
      <w:r w:rsidR="00960790">
        <w:rPr>
          <w:sz w:val="24"/>
          <w:szCs w:val="24"/>
          <w:vertAlign w:val="superscript"/>
        </w:rPr>
        <w:t>3</w:t>
      </w:r>
      <w:r w:rsidR="000536B1" w:rsidRPr="00B564A2">
        <w:rPr>
          <w:sz w:val="24"/>
          <w:szCs w:val="24"/>
        </w:rPr>
        <w:t xml:space="preserve"> </w:t>
      </w:r>
      <w:r>
        <w:rPr>
          <w:sz w:val="24"/>
          <w:szCs w:val="24"/>
        </w:rPr>
        <w:t>Myung Joon Han</w:t>
      </w:r>
      <w:r w:rsidRPr="00B564A2">
        <w:rPr>
          <w:sz w:val="24"/>
          <w:szCs w:val="24"/>
        </w:rPr>
        <w:t>,</w:t>
      </w:r>
      <w:r w:rsidR="00960790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  <w:r w:rsidR="000536B1" w:rsidRPr="00B564A2">
        <w:rPr>
          <w:sz w:val="24"/>
          <w:szCs w:val="24"/>
        </w:rPr>
        <w:t xml:space="preserve">and </w:t>
      </w:r>
      <w:r>
        <w:rPr>
          <w:sz w:val="24"/>
          <w:szCs w:val="24"/>
        </w:rPr>
        <w:t>Takao Kotani</w:t>
      </w:r>
      <w:r>
        <w:rPr>
          <w:sz w:val="24"/>
          <w:szCs w:val="24"/>
          <w:vertAlign w:val="superscript"/>
        </w:rPr>
        <w:t>1</w:t>
      </w:r>
    </w:p>
    <w:p w14:paraId="760B6D1D" w14:textId="77777777"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14:paraId="2F65EE11" w14:textId="77777777" w:rsidR="00000693" w:rsidRDefault="00000693" w:rsidP="00000693">
      <w:pPr>
        <w:ind w:firstLine="34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vertAlign w:val="superscript"/>
        </w:rPr>
        <w:t>1</w:t>
      </w:r>
      <w:r>
        <w:rPr>
          <w:i/>
          <w:iCs/>
          <w:sz w:val="24"/>
          <w:szCs w:val="24"/>
        </w:rPr>
        <w:t>Dept. of Applied Mathematics and Phisics</w:t>
      </w:r>
      <w:r w:rsidR="000536B1" w:rsidRPr="00B564A2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Tottori University</w:t>
      </w:r>
      <w:r w:rsidR="00CF1B02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Tottori, Japan</w:t>
      </w:r>
    </w:p>
    <w:p w14:paraId="587C72A9" w14:textId="1F45E108" w:rsidR="00960790" w:rsidRDefault="00960790" w:rsidP="00000693">
      <w:pPr>
        <w:ind w:firstLine="340"/>
        <w:jc w:val="center"/>
        <w:rPr>
          <w:i/>
          <w:iCs/>
          <w:sz w:val="24"/>
          <w:szCs w:val="24"/>
        </w:rPr>
      </w:pPr>
      <w:r w:rsidRPr="00960790">
        <w:rPr>
          <w:i/>
          <w:iCs/>
          <w:sz w:val="24"/>
          <w:szCs w:val="24"/>
          <w:vertAlign w:val="superscript"/>
        </w:rPr>
        <w:t>2</w:t>
      </w:r>
      <w:r>
        <w:rPr>
          <w:i/>
          <w:iCs/>
          <w:sz w:val="24"/>
          <w:szCs w:val="24"/>
        </w:rPr>
        <w:t>Computationa</w:t>
      </w:r>
      <w:r w:rsidR="00E12C1C">
        <w:rPr>
          <w:i/>
          <w:iCs/>
          <w:sz w:val="24"/>
          <w:szCs w:val="24"/>
        </w:rPr>
        <w:t>l Condensed Matter Physics L</w:t>
      </w:r>
      <w:r>
        <w:rPr>
          <w:i/>
          <w:iCs/>
          <w:sz w:val="24"/>
          <w:szCs w:val="24"/>
        </w:rPr>
        <w:t>aboratory, RIKEN, Saitama, Japan</w:t>
      </w:r>
    </w:p>
    <w:p w14:paraId="41E65E5E" w14:textId="2EFCEB1C" w:rsidR="00000693" w:rsidRPr="000B3912" w:rsidRDefault="00960790" w:rsidP="000B3912">
      <w:pPr>
        <w:ind w:firstLine="34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vertAlign w:val="superscript"/>
        </w:rPr>
        <w:t>3</w:t>
      </w:r>
      <w:r w:rsidR="00000693">
        <w:rPr>
          <w:i/>
          <w:iCs/>
          <w:sz w:val="24"/>
          <w:szCs w:val="24"/>
        </w:rPr>
        <w:t>Dept.</w:t>
      </w:r>
      <w:r w:rsidR="00000693" w:rsidRPr="00BF3A0D">
        <w:rPr>
          <w:i/>
          <w:iCs/>
          <w:sz w:val="24"/>
          <w:szCs w:val="24"/>
        </w:rPr>
        <w:t xml:space="preserve"> of </w:t>
      </w:r>
      <w:r w:rsidR="00000693">
        <w:rPr>
          <w:i/>
          <w:iCs/>
          <w:sz w:val="24"/>
          <w:szCs w:val="24"/>
        </w:rPr>
        <w:t>Physics</w:t>
      </w:r>
      <w:r w:rsidR="00000693" w:rsidRPr="00BF3A0D">
        <w:rPr>
          <w:i/>
          <w:iCs/>
          <w:sz w:val="24"/>
          <w:szCs w:val="24"/>
        </w:rPr>
        <w:t xml:space="preserve">, </w:t>
      </w:r>
      <w:r w:rsidR="00000693">
        <w:rPr>
          <w:i/>
          <w:iCs/>
          <w:sz w:val="24"/>
          <w:szCs w:val="24"/>
        </w:rPr>
        <w:t>Korea Advanced Institute of Science and Technology (KAIST), Daejeon, Korea</w:t>
      </w:r>
      <w:bookmarkStart w:id="0" w:name="_GoBack"/>
      <w:bookmarkEnd w:id="0"/>
    </w:p>
    <w:p w14:paraId="3DBF164A" w14:textId="77777777" w:rsid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</w:p>
    <w:p w14:paraId="66C6DC10" w14:textId="77777777" w:rsidR="00CF1B02" w:rsidRP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  <w:r>
        <w:rPr>
          <w:vertAlign w:val="superscript"/>
        </w:rPr>
        <w:t xml:space="preserve">*  </w:t>
      </w:r>
      <w:r w:rsidRPr="00CF1B02">
        <w:rPr>
          <w:rFonts w:eastAsia="Malgun Gothic" w:hint="eastAsia"/>
          <w:lang w:eastAsia="ko-KR"/>
        </w:rPr>
        <w:t xml:space="preserve">E-mail: </w:t>
      </w:r>
      <w:r w:rsidR="00000693">
        <w:rPr>
          <w:rFonts w:ascii="Times" w:hAnsi="Times"/>
          <w:color w:val="0000FF"/>
          <w:u w:val="single"/>
        </w:rPr>
        <w:t>sakakibara</w:t>
      </w:r>
      <w:r w:rsidR="00000693">
        <w:rPr>
          <w:rFonts w:ascii="Times" w:hAnsi="Times" w:hint="eastAsia"/>
          <w:color w:val="0000FF"/>
          <w:u w:val="single"/>
        </w:rPr>
        <w:t>.</w:t>
      </w:r>
      <w:r w:rsidR="00000693">
        <w:rPr>
          <w:rFonts w:ascii="Times" w:hAnsi="Times"/>
          <w:color w:val="0000FF"/>
          <w:u w:val="single"/>
        </w:rPr>
        <w:t>tottori.u</w:t>
      </w:r>
      <w:r w:rsidR="00000693">
        <w:rPr>
          <w:rFonts w:ascii="Times" w:hAnsi="Times" w:hint="eastAsia"/>
          <w:color w:val="0000FF"/>
          <w:u w:val="single"/>
        </w:rPr>
        <w:t>@gmail.com</w:t>
      </w:r>
    </w:p>
    <w:p w14:paraId="75F54114" w14:textId="77777777" w:rsidR="000536B1" w:rsidRDefault="000536B1" w:rsidP="000536B1">
      <w:pPr>
        <w:ind w:firstLine="340"/>
        <w:rPr>
          <w:sz w:val="24"/>
          <w:szCs w:val="24"/>
        </w:rPr>
      </w:pPr>
    </w:p>
    <w:p w14:paraId="5CCE925A" w14:textId="77777777" w:rsidR="000536B1" w:rsidRPr="00B564A2" w:rsidRDefault="000536B1" w:rsidP="000536B1">
      <w:pPr>
        <w:ind w:firstLine="340"/>
        <w:rPr>
          <w:sz w:val="24"/>
          <w:szCs w:val="24"/>
        </w:rPr>
      </w:pPr>
    </w:p>
    <w:p w14:paraId="7BD16AB9" w14:textId="26B45C75" w:rsidR="00000693" w:rsidRDefault="0089717C" w:rsidP="00F22EBA">
      <w:pPr>
        <w:spacing w:line="276" w:lineRule="auto"/>
        <w:ind w:firstLine="420"/>
        <w:rPr>
          <w:noProof w:val="0"/>
          <w:sz w:val="24"/>
        </w:rPr>
      </w:pPr>
      <w:r>
        <w:rPr>
          <w:rFonts w:eastAsia="ヒラギノ明朝 Pro W3"/>
          <w:noProof w:val="0"/>
          <w:sz w:val="24"/>
          <w:lang w:eastAsia="ja-JP"/>
        </w:rPr>
        <w:t>C</w:t>
      </w:r>
      <w:r w:rsidR="002814C5">
        <w:rPr>
          <w:rFonts w:eastAsia="ヒラギノ明朝 Pro W3"/>
          <w:noProof w:val="0"/>
          <w:sz w:val="24"/>
          <w:lang w:eastAsia="ja-JP"/>
        </w:rPr>
        <w:t>urious p</w:t>
      </w:r>
      <w:r w:rsidR="00000693" w:rsidRPr="00000693">
        <w:rPr>
          <w:rFonts w:eastAsia="ヒラギノ明朝 Pro W3"/>
          <w:noProof w:val="0"/>
          <w:sz w:val="24"/>
          <w:lang w:eastAsia="ja-JP"/>
        </w:rPr>
        <w:t xml:space="preserve">hysical phenomena </w:t>
      </w:r>
      <w:r w:rsidR="00F90A23">
        <w:rPr>
          <w:rFonts w:eastAsia="ヒラギノ明朝 Pro W3"/>
          <w:noProof w:val="0"/>
          <w:sz w:val="24"/>
          <w:lang w:eastAsia="ja-JP"/>
        </w:rPr>
        <w:t xml:space="preserve">such as superconductivity may </w:t>
      </w:r>
      <w:r>
        <w:rPr>
          <w:rFonts w:eastAsia="ヒラギノ明朝 Pro W3"/>
          <w:noProof w:val="0"/>
          <w:sz w:val="24"/>
          <w:lang w:eastAsia="ja-JP"/>
        </w:rPr>
        <w:t xml:space="preserve">often </w:t>
      </w:r>
      <w:r w:rsidR="00F90A23">
        <w:rPr>
          <w:rFonts w:eastAsia="ヒラギノ明朝 Pro W3"/>
          <w:noProof w:val="0"/>
          <w:sz w:val="24"/>
          <w:lang w:eastAsia="ja-JP"/>
        </w:rPr>
        <w:t xml:space="preserve">be </w:t>
      </w:r>
      <w:r w:rsidR="002814C5">
        <w:rPr>
          <w:rFonts w:eastAsia="ヒラギノ明朝 Pro W3"/>
          <w:noProof w:val="0"/>
          <w:sz w:val="24"/>
          <w:lang w:eastAsia="ja-JP"/>
        </w:rPr>
        <w:t>driven by electron correlation</w:t>
      </w:r>
      <w:r w:rsidR="00C14397">
        <w:rPr>
          <w:rFonts w:eastAsia="ヒラギノ明朝 Pro W3"/>
          <w:noProof w:val="0"/>
          <w:sz w:val="24"/>
          <w:lang w:eastAsia="ja-JP"/>
        </w:rPr>
        <w:t>s.</w:t>
      </w:r>
      <w:r w:rsidR="002A1D59">
        <w:rPr>
          <w:rFonts w:eastAsia="ヒラギノ明朝 Pro W3"/>
          <w:noProof w:val="0"/>
          <w:sz w:val="24"/>
          <w:lang w:eastAsia="ja-JP"/>
        </w:rPr>
        <w:t xml:space="preserve"> </w:t>
      </w:r>
      <w:r w:rsidR="00C14397">
        <w:rPr>
          <w:rFonts w:eastAsia="ヒラギノ明朝 Pro W3"/>
          <w:noProof w:val="0"/>
          <w:sz w:val="24"/>
          <w:lang w:eastAsia="ja-JP"/>
        </w:rPr>
        <w:t xml:space="preserve">Such correlations are </w:t>
      </w:r>
      <w:r>
        <w:rPr>
          <w:rFonts w:eastAsia="ヒラギノ明朝 Pro W3"/>
          <w:noProof w:val="0"/>
          <w:sz w:val="24"/>
          <w:lang w:eastAsia="ja-JP"/>
        </w:rPr>
        <w:t>usually</w:t>
      </w:r>
      <w:r w:rsidR="00C14397">
        <w:rPr>
          <w:rFonts w:eastAsia="ヒラギノ明朝 Pro W3"/>
          <w:noProof w:val="0"/>
          <w:sz w:val="24"/>
          <w:lang w:eastAsia="ja-JP"/>
        </w:rPr>
        <w:t xml:space="preserve"> invest</w:t>
      </w:r>
      <w:r w:rsidR="00695311">
        <w:rPr>
          <w:rFonts w:eastAsia="ヒラギノ明朝 Pro W3"/>
          <w:noProof w:val="0"/>
          <w:sz w:val="24"/>
          <w:lang w:eastAsia="ja-JP"/>
        </w:rPr>
        <w:t>i</w:t>
      </w:r>
      <w:r w:rsidR="00C14397">
        <w:rPr>
          <w:rFonts w:eastAsia="ヒラギノ明朝 Pro W3"/>
          <w:noProof w:val="0"/>
          <w:sz w:val="24"/>
          <w:lang w:eastAsia="ja-JP"/>
        </w:rPr>
        <w:t>gated by assuming</w:t>
      </w:r>
      <w:r w:rsidR="00000693" w:rsidRPr="00000693">
        <w:rPr>
          <w:rFonts w:eastAsia="ヒラギノ明朝 Pro W3"/>
          <w:noProof w:val="0"/>
          <w:sz w:val="24"/>
          <w:lang w:eastAsia="ja-JP"/>
        </w:rPr>
        <w:t xml:space="preserve"> </w:t>
      </w:r>
      <w:r w:rsidR="00000693" w:rsidRPr="00000693">
        <w:rPr>
          <w:noProof w:val="0"/>
          <w:sz w:val="24"/>
        </w:rPr>
        <w:t>Hubbard type models</w:t>
      </w:r>
      <w:r w:rsidR="00C80D7A">
        <w:rPr>
          <w:noProof w:val="0"/>
          <w:sz w:val="24"/>
        </w:rPr>
        <w:t>.</w:t>
      </w:r>
      <w:r w:rsidR="00000693" w:rsidRPr="00000693">
        <w:rPr>
          <w:noProof w:val="0"/>
          <w:sz w:val="24"/>
        </w:rPr>
        <w:t xml:space="preserve"> </w:t>
      </w:r>
      <w:r w:rsidR="00C80D7A">
        <w:rPr>
          <w:noProof w:val="0"/>
          <w:sz w:val="24"/>
        </w:rPr>
        <w:t>T</w:t>
      </w:r>
      <w:r>
        <w:rPr>
          <w:noProof w:val="0"/>
          <w:sz w:val="24"/>
        </w:rPr>
        <w:t xml:space="preserve">he </w:t>
      </w:r>
      <w:r w:rsidR="00000693" w:rsidRPr="00000693">
        <w:rPr>
          <w:noProof w:val="0"/>
          <w:sz w:val="24"/>
        </w:rPr>
        <w:t xml:space="preserve">hopping integrals can be evaluated </w:t>
      </w:r>
      <w:r>
        <w:rPr>
          <w:noProof w:val="0"/>
          <w:sz w:val="24"/>
        </w:rPr>
        <w:t>from first-principles calculations by calculating</w:t>
      </w:r>
      <w:r w:rsidR="00000693" w:rsidRPr="00000693">
        <w:rPr>
          <w:noProof w:val="0"/>
          <w:sz w:val="24"/>
        </w:rPr>
        <w:t xml:space="preserve"> Maximally Localized Wannier </w:t>
      </w:r>
      <w:r>
        <w:rPr>
          <w:noProof w:val="0"/>
          <w:sz w:val="24"/>
        </w:rPr>
        <w:t>Functions</w:t>
      </w:r>
      <w:r w:rsidR="00000693">
        <w:rPr>
          <w:noProof w:val="0"/>
          <w:sz w:val="24"/>
        </w:rPr>
        <w:t xml:space="preserve"> [1</w:t>
      </w:r>
      <w:r w:rsidR="00000693" w:rsidRPr="00000693">
        <w:rPr>
          <w:noProof w:val="0"/>
          <w:sz w:val="24"/>
        </w:rPr>
        <w:t xml:space="preserve">]. </w:t>
      </w:r>
      <w:r w:rsidR="00000693" w:rsidRPr="00000693">
        <w:rPr>
          <w:rFonts w:eastAsia="ヒラギノ明朝 Pro W3"/>
          <w:noProof w:val="0"/>
          <w:sz w:val="24"/>
          <w:lang w:eastAsia="ja-JP"/>
        </w:rPr>
        <w:t xml:space="preserve"> </w:t>
      </w:r>
      <w:r w:rsidR="00AB4F1A">
        <w:rPr>
          <w:noProof w:val="0"/>
          <w:sz w:val="24"/>
        </w:rPr>
        <w:t xml:space="preserve">For the evaluations of </w:t>
      </w:r>
      <w:r w:rsidR="00000693">
        <w:rPr>
          <w:noProof w:val="0"/>
          <w:sz w:val="24"/>
        </w:rPr>
        <w:t xml:space="preserve">Hubbard interactions </w:t>
      </w:r>
      <w:r w:rsidR="00000693" w:rsidRPr="00000693">
        <w:rPr>
          <w:i/>
          <w:noProof w:val="0"/>
          <w:sz w:val="24"/>
        </w:rPr>
        <w:t>U</w:t>
      </w:r>
      <w:r w:rsidR="00000693" w:rsidRPr="00000693">
        <w:rPr>
          <w:noProof w:val="0"/>
          <w:sz w:val="24"/>
        </w:rPr>
        <w:t>, the constra</w:t>
      </w:r>
      <w:r w:rsidR="006954FE">
        <w:rPr>
          <w:noProof w:val="0"/>
          <w:sz w:val="24"/>
        </w:rPr>
        <w:t>ined random phase approximation</w:t>
      </w:r>
      <w:r w:rsidR="00000693" w:rsidRPr="00000693">
        <w:rPr>
          <w:noProof w:val="0"/>
          <w:sz w:val="24"/>
        </w:rPr>
        <w:t xml:space="preserve"> (cRPA) is often adopted </w:t>
      </w:r>
      <w:r w:rsidR="00000693">
        <w:rPr>
          <w:noProof w:val="0"/>
          <w:sz w:val="24"/>
        </w:rPr>
        <w:t>[2,3,4</w:t>
      </w:r>
      <w:r w:rsidR="00000693" w:rsidRPr="00000693">
        <w:rPr>
          <w:noProof w:val="0"/>
          <w:sz w:val="24"/>
        </w:rPr>
        <w:t>]. However, cRPA contains several problems</w:t>
      </w:r>
      <w:r w:rsidR="00000693">
        <w:rPr>
          <w:noProof w:val="0"/>
          <w:sz w:val="24"/>
        </w:rPr>
        <w:t xml:space="preserve"> [5</w:t>
      </w:r>
      <w:r w:rsidR="00000693" w:rsidRPr="00000693">
        <w:rPr>
          <w:noProof w:val="0"/>
          <w:sz w:val="24"/>
        </w:rPr>
        <w:t xml:space="preserve">]. </w:t>
      </w:r>
      <w:r w:rsidR="002A1D59">
        <w:rPr>
          <w:noProof w:val="0"/>
          <w:sz w:val="24"/>
        </w:rPr>
        <w:t xml:space="preserve">For example, interaction parameters </w:t>
      </w:r>
      <w:r w:rsidR="0013205C">
        <w:rPr>
          <w:noProof w:val="0"/>
          <w:sz w:val="24"/>
        </w:rPr>
        <w:t>calculated in</w:t>
      </w:r>
      <w:r w:rsidR="002A1D59">
        <w:rPr>
          <w:noProof w:val="0"/>
          <w:sz w:val="24"/>
        </w:rPr>
        <w:t xml:space="preserve"> cRPA become </w:t>
      </w:r>
      <w:r w:rsidR="001D32FC">
        <w:rPr>
          <w:noProof w:val="0"/>
          <w:sz w:val="24"/>
        </w:rPr>
        <w:t>finite between distant sites</w:t>
      </w:r>
      <w:r w:rsidR="002A1D59">
        <w:rPr>
          <w:noProof w:val="0"/>
          <w:sz w:val="24"/>
        </w:rPr>
        <w:t xml:space="preserve"> because cRPA remove</w:t>
      </w:r>
      <w:r w:rsidR="00AB4F1A">
        <w:rPr>
          <w:noProof w:val="0"/>
          <w:sz w:val="24"/>
        </w:rPr>
        <w:t>s</w:t>
      </w:r>
      <w:r w:rsidR="002A1D59">
        <w:rPr>
          <w:noProof w:val="0"/>
          <w:sz w:val="24"/>
        </w:rPr>
        <w:t xml:space="preserve"> the metallic screening</w:t>
      </w:r>
      <w:r w:rsidR="00AC0BA4">
        <w:rPr>
          <w:noProof w:val="0"/>
          <w:sz w:val="24"/>
        </w:rPr>
        <w:t>s for</w:t>
      </w:r>
      <w:r w:rsidR="0013205C">
        <w:rPr>
          <w:noProof w:val="0"/>
          <w:sz w:val="24"/>
        </w:rPr>
        <w:t xml:space="preserve"> Coulomb interactions</w:t>
      </w:r>
      <w:r w:rsidR="002A1D59">
        <w:rPr>
          <w:noProof w:val="0"/>
          <w:sz w:val="24"/>
        </w:rPr>
        <w:t>.</w:t>
      </w:r>
    </w:p>
    <w:p w14:paraId="2BF827DB" w14:textId="54E89F88" w:rsidR="00000693" w:rsidRPr="00F519E2" w:rsidRDefault="00000693" w:rsidP="002A1D59">
      <w:pPr>
        <w:spacing w:line="276" w:lineRule="auto"/>
        <w:ind w:firstLine="420"/>
        <w:rPr>
          <w:rFonts w:eastAsia="ヒラギノ明朝 Pro W3"/>
          <w:noProof w:val="0"/>
          <w:sz w:val="24"/>
          <w:lang w:eastAsia="ja-JP"/>
        </w:rPr>
      </w:pPr>
      <w:r w:rsidRPr="00000693">
        <w:rPr>
          <w:noProof w:val="0"/>
          <w:sz w:val="24"/>
        </w:rPr>
        <w:t xml:space="preserve">To </w:t>
      </w:r>
      <w:r w:rsidR="001D32FC">
        <w:rPr>
          <w:noProof w:val="0"/>
          <w:sz w:val="24"/>
        </w:rPr>
        <w:t>amend such problems</w:t>
      </w:r>
      <w:r w:rsidRPr="00000693">
        <w:rPr>
          <w:noProof w:val="0"/>
          <w:sz w:val="24"/>
        </w:rPr>
        <w:t>, we have introduced</w:t>
      </w:r>
      <w:r>
        <w:rPr>
          <w:noProof w:val="0"/>
          <w:sz w:val="24"/>
        </w:rPr>
        <w:t xml:space="preserve"> </w:t>
      </w:r>
      <w:r w:rsidR="00F22EBA">
        <w:rPr>
          <w:noProof w:val="0"/>
          <w:sz w:val="24"/>
        </w:rPr>
        <w:t xml:space="preserve">a new method named </w:t>
      </w:r>
      <w:r w:rsidRPr="00000693">
        <w:rPr>
          <w:noProof w:val="0"/>
          <w:sz w:val="24"/>
        </w:rPr>
        <w:t>model-mapped RPA (mRPA</w:t>
      </w:r>
      <w:r w:rsidR="00F22EBA">
        <w:rPr>
          <w:noProof w:val="0"/>
          <w:sz w:val="24"/>
        </w:rPr>
        <w:t>)</w:t>
      </w:r>
      <w:r>
        <w:rPr>
          <w:noProof w:val="0"/>
          <w:sz w:val="24"/>
        </w:rPr>
        <w:t xml:space="preserve"> [5</w:t>
      </w:r>
      <w:r w:rsidRPr="00000693">
        <w:rPr>
          <w:noProof w:val="0"/>
          <w:sz w:val="24"/>
        </w:rPr>
        <w:t xml:space="preserve">]. </w:t>
      </w:r>
      <w:r w:rsidR="00255588">
        <w:rPr>
          <w:noProof w:val="0"/>
          <w:sz w:val="24"/>
        </w:rPr>
        <w:t xml:space="preserve">The </w:t>
      </w:r>
      <w:r w:rsidRPr="00000693">
        <w:rPr>
          <w:noProof w:val="0"/>
          <w:sz w:val="24"/>
        </w:rPr>
        <w:t xml:space="preserve">mRPA </w:t>
      </w:r>
      <w:r w:rsidR="00255588">
        <w:rPr>
          <w:noProof w:val="0"/>
          <w:sz w:val="24"/>
        </w:rPr>
        <w:t xml:space="preserve">method </w:t>
      </w:r>
      <w:r w:rsidR="00F22EBA">
        <w:rPr>
          <w:noProof w:val="0"/>
          <w:sz w:val="24"/>
          <w:lang w:eastAsia="ja-JP"/>
        </w:rPr>
        <w:t>requires</w:t>
      </w:r>
      <w:r w:rsidRPr="00000693">
        <w:rPr>
          <w:noProof w:val="0"/>
          <w:sz w:val="24"/>
        </w:rPr>
        <w:t xml:space="preserve"> the</w:t>
      </w:r>
      <w:r w:rsidR="00F22EBA">
        <w:rPr>
          <w:noProof w:val="0"/>
          <w:sz w:val="24"/>
        </w:rPr>
        <w:t xml:space="preserve"> constraint</w:t>
      </w:r>
      <w:r w:rsidR="0090610E">
        <w:rPr>
          <w:noProof w:val="0"/>
          <w:sz w:val="24"/>
        </w:rPr>
        <w:t xml:space="preserve"> </w:t>
      </w:r>
      <w:r w:rsidRPr="00000693">
        <w:rPr>
          <w:rFonts w:eastAsia="ヒラギノ明朝 Pro W3"/>
          <w:i/>
          <w:noProof w:val="0"/>
          <w:sz w:val="24"/>
          <w:lang w:eastAsia="ja-JP"/>
        </w:rPr>
        <w:t>W</w:t>
      </w:r>
      <w:r w:rsidRPr="00000693">
        <w:rPr>
          <w:rFonts w:eastAsia="ヒラギノ明朝 Pro W3"/>
          <w:noProof w:val="0"/>
          <w:sz w:val="24"/>
          <w:lang w:eastAsia="ja-JP"/>
        </w:rPr>
        <w:t xml:space="preserve"> =</w:t>
      </w:r>
      <w:r w:rsidRPr="00000693">
        <w:rPr>
          <w:rFonts w:eastAsia="ヒラギノ明朝 Pro W3"/>
          <w:i/>
          <w:noProof w:val="0"/>
          <w:sz w:val="24"/>
          <w:lang w:eastAsia="ja-JP"/>
        </w:rPr>
        <w:t>W</w:t>
      </w:r>
      <w:r w:rsidRPr="00000693">
        <w:rPr>
          <w:rFonts w:eastAsia="ヒラギノ明朝 Pro W3"/>
          <w:noProof w:val="0"/>
          <w:sz w:val="24"/>
          <w:vertAlign w:val="subscript"/>
          <w:lang w:eastAsia="ja-JP"/>
        </w:rPr>
        <w:t>M</w:t>
      </w:r>
      <w:r w:rsidRPr="00000693">
        <w:rPr>
          <w:rFonts w:eastAsia="ヒラギノ明朝 Pro W3"/>
          <w:noProof w:val="0"/>
          <w:sz w:val="24"/>
          <w:lang w:eastAsia="ja-JP"/>
        </w:rPr>
        <w:t xml:space="preserve"> on </w:t>
      </w:r>
      <w:r w:rsidRPr="00000693">
        <w:rPr>
          <w:i/>
          <w:noProof w:val="0"/>
          <w:sz w:val="24"/>
        </w:rPr>
        <w:t>U</w:t>
      </w:r>
      <w:r w:rsidRPr="00000693">
        <w:rPr>
          <w:noProof w:val="0"/>
          <w:sz w:val="24"/>
        </w:rPr>
        <w:t xml:space="preserve">, where </w:t>
      </w:r>
      <w:r w:rsidR="005B2F1E" w:rsidRPr="005B2F1E">
        <w:rPr>
          <w:i/>
          <w:noProof w:val="0"/>
          <w:sz w:val="24"/>
        </w:rPr>
        <w:t>W</w:t>
      </w:r>
      <w:r w:rsidR="005B2F1E">
        <w:rPr>
          <w:noProof w:val="0"/>
          <w:sz w:val="24"/>
        </w:rPr>
        <w:t xml:space="preserve"> </w:t>
      </w:r>
      <w:r w:rsidRPr="00000693">
        <w:rPr>
          <w:rFonts w:eastAsia="ヒラギノ明朝 Pro W3"/>
          <w:noProof w:val="0"/>
          <w:sz w:val="24"/>
          <w:lang w:eastAsia="ja-JP"/>
        </w:rPr>
        <w:t xml:space="preserve">and </w:t>
      </w:r>
      <w:r w:rsidR="005B2F1E" w:rsidRPr="00000693">
        <w:rPr>
          <w:rFonts w:eastAsia="ヒラギノ明朝 Pro W3"/>
          <w:i/>
          <w:noProof w:val="0"/>
          <w:sz w:val="24"/>
          <w:lang w:eastAsia="ja-JP"/>
        </w:rPr>
        <w:t>W</w:t>
      </w:r>
      <w:r w:rsidR="005B2F1E" w:rsidRPr="00000693">
        <w:rPr>
          <w:rFonts w:eastAsia="ヒラギノ明朝 Pro W3"/>
          <w:noProof w:val="0"/>
          <w:sz w:val="24"/>
          <w:vertAlign w:val="subscript"/>
          <w:lang w:eastAsia="ja-JP"/>
        </w:rPr>
        <w:t>M</w:t>
      </w:r>
      <w:r w:rsidRPr="00000693">
        <w:rPr>
          <w:rFonts w:eastAsia="ヒラギノ明朝 Pro W3"/>
          <w:noProof w:val="0"/>
          <w:sz w:val="24"/>
          <w:lang w:eastAsia="ja-JP"/>
        </w:rPr>
        <w:t xml:space="preserve"> are </w:t>
      </w:r>
      <w:r w:rsidR="00F519E2">
        <w:rPr>
          <w:rFonts w:eastAsia="ヒラギノ明朝 Pro W3"/>
          <w:noProof w:val="0"/>
          <w:sz w:val="24"/>
          <w:lang w:eastAsia="ja-JP"/>
        </w:rPr>
        <w:t xml:space="preserve">the screened interactions calculated </w:t>
      </w:r>
      <w:r w:rsidRPr="00000693">
        <w:rPr>
          <w:rFonts w:eastAsia="ヒラギノ明朝 Pro W3"/>
          <w:noProof w:val="0"/>
          <w:sz w:val="24"/>
          <w:lang w:eastAsia="ja-JP"/>
        </w:rPr>
        <w:t xml:space="preserve">in </w:t>
      </w:r>
      <w:r w:rsidR="005B2F1E">
        <w:rPr>
          <w:rFonts w:eastAsia="ヒラギノ明朝 Pro W3"/>
          <w:noProof w:val="0"/>
          <w:sz w:val="24"/>
          <w:lang w:eastAsia="ja-JP"/>
        </w:rPr>
        <w:t xml:space="preserve">first-principles </w:t>
      </w:r>
      <w:r w:rsidR="00F350D1">
        <w:rPr>
          <w:rFonts w:eastAsia="ヒラギノ明朝 Pro W3"/>
          <w:noProof w:val="0"/>
          <w:sz w:val="24"/>
          <w:lang w:eastAsia="ja-JP"/>
        </w:rPr>
        <w:t>calculations</w:t>
      </w:r>
      <w:r w:rsidR="005B2F1E">
        <w:rPr>
          <w:rFonts w:eastAsia="ヒラギノ明朝 Pro W3"/>
          <w:noProof w:val="0"/>
          <w:sz w:val="24"/>
          <w:lang w:eastAsia="ja-JP"/>
        </w:rPr>
        <w:t xml:space="preserve"> and </w:t>
      </w:r>
      <w:r w:rsidR="00F519E2">
        <w:rPr>
          <w:rFonts w:eastAsia="ヒラギノ明朝 Pro W3"/>
          <w:noProof w:val="0"/>
          <w:sz w:val="24"/>
          <w:lang w:eastAsia="ja-JP"/>
        </w:rPr>
        <w:t>Hubbard</w:t>
      </w:r>
      <w:r w:rsidR="00F350D1">
        <w:rPr>
          <w:rFonts w:eastAsia="ヒラギノ明朝 Pro W3"/>
          <w:noProof w:val="0"/>
          <w:sz w:val="24"/>
          <w:lang w:eastAsia="ja-JP"/>
        </w:rPr>
        <w:t xml:space="preserve"> model calculations</w:t>
      </w:r>
      <w:r w:rsidRPr="00000693">
        <w:rPr>
          <w:rFonts w:eastAsia="ヒラギノ明朝 Pro W3"/>
          <w:noProof w:val="0"/>
          <w:sz w:val="24"/>
          <w:lang w:eastAsia="ja-JP"/>
        </w:rPr>
        <w:t>, respectively</w:t>
      </w:r>
      <w:r w:rsidRPr="00000693">
        <w:rPr>
          <w:noProof w:val="0"/>
          <w:sz w:val="24"/>
        </w:rPr>
        <w:t xml:space="preserve">. </w:t>
      </w:r>
      <w:r w:rsidR="001D32FC">
        <w:rPr>
          <w:noProof w:val="0"/>
          <w:sz w:val="24"/>
        </w:rPr>
        <w:t>Owing to the</w:t>
      </w:r>
      <w:r w:rsidR="00C14397">
        <w:rPr>
          <w:noProof w:val="0"/>
          <w:sz w:val="24"/>
        </w:rPr>
        <w:t xml:space="preserve"> constraint, we can obtain </w:t>
      </w:r>
      <w:r w:rsidR="001D32FC">
        <w:rPr>
          <w:noProof w:val="0"/>
          <w:sz w:val="24"/>
        </w:rPr>
        <w:t xml:space="preserve">short-ranged </w:t>
      </w:r>
      <w:r w:rsidR="00AC0BA4">
        <w:rPr>
          <w:noProof w:val="0"/>
          <w:sz w:val="24"/>
        </w:rPr>
        <w:t xml:space="preserve">model </w:t>
      </w:r>
      <w:r w:rsidR="001D32FC">
        <w:rPr>
          <w:noProof w:val="0"/>
          <w:sz w:val="24"/>
        </w:rPr>
        <w:t>interaction</w:t>
      </w:r>
      <w:r w:rsidR="00AA5299">
        <w:rPr>
          <w:noProof w:val="0"/>
          <w:sz w:val="24"/>
        </w:rPr>
        <w:t>s</w:t>
      </w:r>
      <w:r w:rsidR="001D32FC">
        <w:rPr>
          <w:noProof w:val="0"/>
          <w:sz w:val="24"/>
        </w:rPr>
        <w:t xml:space="preserve">. </w:t>
      </w:r>
      <w:r w:rsidR="00F350D1">
        <w:rPr>
          <w:noProof w:val="0"/>
          <w:sz w:val="24"/>
        </w:rPr>
        <w:t xml:space="preserve">The method of mRPA </w:t>
      </w:r>
      <w:r w:rsidR="00F519E2">
        <w:rPr>
          <w:rFonts w:eastAsia="ヒラギノ明朝 Pro W3"/>
          <w:noProof w:val="0"/>
          <w:sz w:val="24"/>
          <w:lang w:eastAsia="ja-JP"/>
        </w:rPr>
        <w:t xml:space="preserve">may be </w:t>
      </w:r>
      <w:r w:rsidR="001D32FC">
        <w:rPr>
          <w:rFonts w:eastAsia="ヒラギノ明朝 Pro W3"/>
          <w:noProof w:val="0"/>
          <w:sz w:val="24"/>
          <w:lang w:eastAsia="ja-JP"/>
        </w:rPr>
        <w:t xml:space="preserve">technically simpler and </w:t>
      </w:r>
      <w:r w:rsidR="00C14397">
        <w:rPr>
          <w:rFonts w:eastAsia="ヒラギノ明朝 Pro W3"/>
          <w:noProof w:val="0"/>
          <w:sz w:val="24"/>
          <w:lang w:eastAsia="ja-JP"/>
        </w:rPr>
        <w:t>theoretically cleare</w:t>
      </w:r>
      <w:r w:rsidR="00F519E2">
        <w:rPr>
          <w:rFonts w:eastAsia="ヒラギノ明朝 Pro W3"/>
          <w:noProof w:val="0"/>
          <w:sz w:val="24"/>
          <w:lang w:eastAsia="ja-JP"/>
        </w:rPr>
        <w:t xml:space="preserve">r </w:t>
      </w:r>
      <w:r w:rsidRPr="00000693">
        <w:rPr>
          <w:rFonts w:eastAsia="ヒラギノ明朝 Pro W3"/>
          <w:noProof w:val="0"/>
          <w:sz w:val="24"/>
          <w:lang w:eastAsia="ja-JP"/>
        </w:rPr>
        <w:t xml:space="preserve">than </w:t>
      </w:r>
      <w:r w:rsidR="00F350D1">
        <w:rPr>
          <w:rFonts w:eastAsia="ヒラギノ明朝 Pro W3"/>
          <w:noProof w:val="0"/>
          <w:sz w:val="24"/>
          <w:lang w:eastAsia="ja-JP"/>
        </w:rPr>
        <w:t xml:space="preserve">that of </w:t>
      </w:r>
      <w:r w:rsidRPr="00000693">
        <w:rPr>
          <w:rFonts w:eastAsia="ヒラギノ明朝 Pro W3"/>
          <w:noProof w:val="0"/>
          <w:sz w:val="24"/>
          <w:lang w:eastAsia="ja-JP"/>
        </w:rPr>
        <w:t>cRPA.</w:t>
      </w:r>
      <w:r w:rsidR="00C14397">
        <w:rPr>
          <w:rFonts w:eastAsia="ヒラギノ明朝 Pro W3"/>
          <w:noProof w:val="0"/>
          <w:sz w:val="24"/>
          <w:lang w:eastAsia="ja-JP"/>
        </w:rPr>
        <w:t xml:space="preserve"> </w:t>
      </w:r>
    </w:p>
    <w:p w14:paraId="6A1DBEB8" w14:textId="23F2F3DD" w:rsidR="00F519E2" w:rsidRDefault="00DE39DA" w:rsidP="00AD77F6">
      <w:pPr>
        <w:spacing w:line="276" w:lineRule="auto"/>
        <w:ind w:firstLine="420"/>
        <w:rPr>
          <w:noProof w:val="0"/>
          <w:sz w:val="24"/>
        </w:rPr>
      </w:pPr>
      <w:r>
        <w:rPr>
          <w:noProof w:val="0"/>
          <w:sz w:val="24"/>
        </w:rPr>
        <w:t>The method of mRPA also includes</w:t>
      </w:r>
      <w:r w:rsidR="00F519E2">
        <w:rPr>
          <w:noProof w:val="0"/>
          <w:sz w:val="24"/>
        </w:rPr>
        <w:t xml:space="preserve"> </w:t>
      </w:r>
      <w:r>
        <w:rPr>
          <w:noProof w:val="0"/>
          <w:sz w:val="24"/>
        </w:rPr>
        <w:t xml:space="preserve">the procedure </w:t>
      </w:r>
      <w:r w:rsidR="00F519E2">
        <w:rPr>
          <w:noProof w:val="0"/>
          <w:sz w:val="24"/>
        </w:rPr>
        <w:t>to</w:t>
      </w:r>
      <w:r w:rsidR="0013205C">
        <w:rPr>
          <w:noProof w:val="0"/>
          <w:sz w:val="24"/>
        </w:rPr>
        <w:t xml:space="preserve"> remove </w:t>
      </w:r>
      <w:r>
        <w:rPr>
          <w:noProof w:val="0"/>
          <w:sz w:val="24"/>
        </w:rPr>
        <w:t xml:space="preserve">the </w:t>
      </w:r>
      <w:r w:rsidR="00AD77F6">
        <w:rPr>
          <w:noProof w:val="0"/>
          <w:sz w:val="24"/>
        </w:rPr>
        <w:t>double counting</w:t>
      </w:r>
      <w:r>
        <w:rPr>
          <w:noProof w:val="0"/>
          <w:sz w:val="24"/>
        </w:rPr>
        <w:t xml:space="preserve"> of one-body terms</w:t>
      </w:r>
      <w:r w:rsidR="00AD77F6">
        <w:rPr>
          <w:noProof w:val="0"/>
          <w:sz w:val="24"/>
        </w:rPr>
        <w:t xml:space="preserve">. </w:t>
      </w:r>
      <w:r>
        <w:rPr>
          <w:noProof w:val="0"/>
          <w:sz w:val="24"/>
        </w:rPr>
        <w:t>T</w:t>
      </w:r>
      <w:r w:rsidR="00AD77F6">
        <w:rPr>
          <w:noProof w:val="0"/>
          <w:sz w:val="24"/>
        </w:rPr>
        <w:t xml:space="preserve">he </w:t>
      </w:r>
      <w:r w:rsidR="00F519E2">
        <w:rPr>
          <w:noProof w:val="0"/>
          <w:sz w:val="24"/>
        </w:rPr>
        <w:t>mean-field t</w:t>
      </w:r>
      <w:r w:rsidR="002A1D59">
        <w:rPr>
          <w:noProof w:val="0"/>
          <w:sz w:val="24"/>
        </w:rPr>
        <w:t>erm</w:t>
      </w:r>
      <w:r w:rsidR="0013205C">
        <w:rPr>
          <w:noProof w:val="0"/>
          <w:sz w:val="24"/>
        </w:rPr>
        <w:t xml:space="preserve">s </w:t>
      </w:r>
      <w:r w:rsidR="00AA5299">
        <w:rPr>
          <w:noProof w:val="0"/>
          <w:sz w:val="24"/>
        </w:rPr>
        <w:t>given by</w:t>
      </w:r>
      <w:r w:rsidR="00C14397">
        <w:rPr>
          <w:noProof w:val="0"/>
          <w:sz w:val="24"/>
        </w:rPr>
        <w:t xml:space="preserve"> </w:t>
      </w:r>
      <w:r w:rsidR="002A1D59">
        <w:rPr>
          <w:noProof w:val="0"/>
          <w:sz w:val="24"/>
        </w:rPr>
        <w:t>two-body Hamiltonian</w:t>
      </w:r>
      <w:r w:rsidR="00C14397">
        <w:rPr>
          <w:noProof w:val="0"/>
          <w:sz w:val="24"/>
        </w:rPr>
        <w:t>s</w:t>
      </w:r>
      <w:r w:rsidR="00AD77F6">
        <w:rPr>
          <w:noProof w:val="0"/>
          <w:sz w:val="24"/>
        </w:rPr>
        <w:t xml:space="preserve"> </w:t>
      </w:r>
      <w:r w:rsidR="0013205C">
        <w:rPr>
          <w:noProof w:val="0"/>
          <w:sz w:val="24"/>
        </w:rPr>
        <w:t>should be removed</w:t>
      </w:r>
      <w:r w:rsidR="00873F1C">
        <w:rPr>
          <w:noProof w:val="0"/>
          <w:sz w:val="24"/>
        </w:rPr>
        <w:t xml:space="preserve"> </w:t>
      </w:r>
      <w:r>
        <w:rPr>
          <w:noProof w:val="0"/>
          <w:sz w:val="24"/>
        </w:rPr>
        <w:t xml:space="preserve">because one-body Hamiltonian derived from first-principles contains such effects </w:t>
      </w:r>
      <w:r w:rsidR="00873F1C">
        <w:rPr>
          <w:noProof w:val="0"/>
          <w:sz w:val="24"/>
        </w:rPr>
        <w:t>[5]</w:t>
      </w:r>
      <w:r w:rsidR="00C14397">
        <w:rPr>
          <w:noProof w:val="0"/>
          <w:sz w:val="24"/>
        </w:rPr>
        <w:t>. This is cruc</w:t>
      </w:r>
      <w:r w:rsidR="00AD77F6">
        <w:rPr>
          <w:noProof w:val="0"/>
          <w:sz w:val="24"/>
        </w:rPr>
        <w:t>ial for multi-orbital models.</w:t>
      </w:r>
    </w:p>
    <w:p w14:paraId="122A8199" w14:textId="641879E3" w:rsidR="00AD77F6" w:rsidRDefault="00AD77F6" w:rsidP="00F22EBA">
      <w:pPr>
        <w:spacing w:line="276" w:lineRule="auto"/>
        <w:ind w:firstLine="420"/>
        <w:rPr>
          <w:noProof w:val="0"/>
          <w:sz w:val="24"/>
        </w:rPr>
      </w:pPr>
      <w:r>
        <w:rPr>
          <w:rFonts w:eastAsia="ヒラギノ明朝 Pro W3"/>
          <w:noProof w:val="0"/>
          <w:sz w:val="24"/>
          <w:lang w:eastAsia="ja-JP"/>
        </w:rPr>
        <w:t>W</w:t>
      </w:r>
      <w:r w:rsidRPr="00000693">
        <w:rPr>
          <w:noProof w:val="0"/>
          <w:sz w:val="24"/>
        </w:rPr>
        <w:t xml:space="preserve">e will present the value of </w:t>
      </w:r>
      <w:r w:rsidRPr="00000693">
        <w:rPr>
          <w:i/>
          <w:noProof w:val="0"/>
          <w:sz w:val="24"/>
        </w:rPr>
        <w:t>U</w:t>
      </w:r>
      <w:r w:rsidR="0013205C">
        <w:rPr>
          <w:noProof w:val="0"/>
          <w:sz w:val="24"/>
        </w:rPr>
        <w:t xml:space="preserve"> assuming </w:t>
      </w:r>
      <w:r w:rsidRPr="00000693">
        <w:rPr>
          <w:noProof w:val="0"/>
          <w:sz w:val="24"/>
        </w:rPr>
        <w:t>t</w:t>
      </w:r>
      <w:r w:rsidR="00C14397">
        <w:rPr>
          <w:noProof w:val="0"/>
          <w:sz w:val="24"/>
        </w:rPr>
        <w:t>wo-orbital model for</w:t>
      </w:r>
      <w:r>
        <w:rPr>
          <w:noProof w:val="0"/>
          <w:sz w:val="24"/>
        </w:rPr>
        <w:t xml:space="preserve"> the </w:t>
      </w:r>
      <w:proofErr w:type="spellStart"/>
      <w:r>
        <w:rPr>
          <w:noProof w:val="0"/>
          <w:sz w:val="24"/>
        </w:rPr>
        <w:t>cuprate</w:t>
      </w:r>
      <w:proofErr w:type="spellEnd"/>
      <w:r>
        <w:rPr>
          <w:noProof w:val="0"/>
          <w:sz w:val="24"/>
        </w:rPr>
        <w:t xml:space="preserve"> superconductors </w:t>
      </w:r>
      <w:r w:rsidRPr="00000693">
        <w:rPr>
          <w:noProof w:val="0"/>
          <w:sz w:val="24"/>
        </w:rPr>
        <w:t>La</w:t>
      </w:r>
      <w:r w:rsidRPr="00000693">
        <w:rPr>
          <w:noProof w:val="0"/>
          <w:sz w:val="24"/>
          <w:vertAlign w:val="subscript"/>
        </w:rPr>
        <w:t>2</w:t>
      </w:r>
      <w:r w:rsidRPr="00000693">
        <w:rPr>
          <w:noProof w:val="0"/>
          <w:sz w:val="24"/>
        </w:rPr>
        <w:t>CuO</w:t>
      </w:r>
      <w:r w:rsidRPr="00000693">
        <w:rPr>
          <w:noProof w:val="0"/>
          <w:sz w:val="24"/>
          <w:vertAlign w:val="subscript"/>
        </w:rPr>
        <w:t xml:space="preserve">4 </w:t>
      </w:r>
      <w:r w:rsidRPr="00000693">
        <w:rPr>
          <w:noProof w:val="0"/>
          <w:sz w:val="24"/>
        </w:rPr>
        <w:t>and HgBa</w:t>
      </w:r>
      <w:r w:rsidRPr="00000693">
        <w:rPr>
          <w:noProof w:val="0"/>
          <w:sz w:val="24"/>
          <w:vertAlign w:val="subscript"/>
        </w:rPr>
        <w:t>2</w:t>
      </w:r>
      <w:r w:rsidRPr="00000693">
        <w:rPr>
          <w:noProof w:val="0"/>
          <w:sz w:val="24"/>
        </w:rPr>
        <w:t>CuO</w:t>
      </w:r>
      <w:r w:rsidRPr="00000693">
        <w:rPr>
          <w:noProof w:val="0"/>
          <w:sz w:val="24"/>
          <w:vertAlign w:val="subscript"/>
        </w:rPr>
        <w:t>4</w:t>
      </w:r>
      <w:r w:rsidRPr="00000693">
        <w:rPr>
          <w:noProof w:val="0"/>
          <w:sz w:val="24"/>
        </w:rPr>
        <w:t>.</w:t>
      </w:r>
      <w:r>
        <w:rPr>
          <w:noProof w:val="0"/>
          <w:sz w:val="24"/>
        </w:rPr>
        <w:t xml:space="preserve"> We </w:t>
      </w:r>
      <w:r w:rsidR="00C14397">
        <w:rPr>
          <w:noProof w:val="0"/>
          <w:sz w:val="24"/>
        </w:rPr>
        <w:t xml:space="preserve">analyze </w:t>
      </w:r>
      <w:r>
        <w:rPr>
          <w:noProof w:val="0"/>
          <w:sz w:val="24"/>
        </w:rPr>
        <w:t xml:space="preserve">the </w:t>
      </w:r>
      <w:r w:rsidR="00106DE3">
        <w:rPr>
          <w:noProof w:val="0"/>
          <w:sz w:val="24"/>
        </w:rPr>
        <w:t xml:space="preserve">material dependence </w:t>
      </w:r>
      <w:r>
        <w:rPr>
          <w:noProof w:val="0"/>
          <w:sz w:val="24"/>
        </w:rPr>
        <w:t xml:space="preserve">of </w:t>
      </w:r>
      <w:r w:rsidRPr="00AD77F6">
        <w:rPr>
          <w:i/>
          <w:noProof w:val="0"/>
          <w:sz w:val="24"/>
        </w:rPr>
        <w:t>U</w:t>
      </w:r>
      <w:r>
        <w:rPr>
          <w:noProof w:val="0"/>
          <w:sz w:val="24"/>
        </w:rPr>
        <w:t xml:space="preserve"> </w:t>
      </w:r>
      <w:r w:rsidR="0013205C">
        <w:rPr>
          <w:noProof w:val="0"/>
          <w:sz w:val="24"/>
        </w:rPr>
        <w:t>given by</w:t>
      </w:r>
      <w:r>
        <w:rPr>
          <w:noProof w:val="0"/>
          <w:sz w:val="24"/>
        </w:rPr>
        <w:t xml:space="preserve"> the apical oxygen height</w:t>
      </w:r>
      <w:r w:rsidR="00AB4F1A">
        <w:rPr>
          <w:noProof w:val="0"/>
          <w:sz w:val="24"/>
        </w:rPr>
        <w:t xml:space="preserve"> [6]</w:t>
      </w:r>
      <w:r>
        <w:rPr>
          <w:noProof w:val="0"/>
          <w:sz w:val="24"/>
        </w:rPr>
        <w:t xml:space="preserve">. </w:t>
      </w:r>
      <w:r w:rsidR="0023060F">
        <w:rPr>
          <w:noProof w:val="0"/>
          <w:sz w:val="24"/>
        </w:rPr>
        <w:t xml:space="preserve">Through the analysis, </w:t>
      </w:r>
      <w:r w:rsidR="00486358" w:rsidRPr="00486358">
        <w:rPr>
          <w:i/>
          <w:noProof w:val="0"/>
          <w:sz w:val="24"/>
        </w:rPr>
        <w:t>U</w:t>
      </w:r>
      <w:r w:rsidR="00486358">
        <w:rPr>
          <w:noProof w:val="0"/>
          <w:sz w:val="24"/>
        </w:rPr>
        <w:t xml:space="preserve"> obtained from </w:t>
      </w:r>
      <w:r w:rsidR="0023060F">
        <w:rPr>
          <w:noProof w:val="0"/>
          <w:sz w:val="24"/>
        </w:rPr>
        <w:t xml:space="preserve">mRPA results in </w:t>
      </w:r>
      <w:r>
        <w:rPr>
          <w:noProof w:val="0"/>
          <w:sz w:val="24"/>
        </w:rPr>
        <w:t>different tendency with cRPA. This implies that</w:t>
      </w:r>
      <w:r w:rsidR="00486358">
        <w:rPr>
          <w:noProof w:val="0"/>
          <w:sz w:val="24"/>
        </w:rPr>
        <w:t xml:space="preserve"> the value of</w:t>
      </w:r>
      <w:r>
        <w:rPr>
          <w:noProof w:val="0"/>
          <w:sz w:val="24"/>
        </w:rPr>
        <w:t xml:space="preserve"> </w:t>
      </w:r>
      <w:r w:rsidRPr="0013205C">
        <w:rPr>
          <w:i/>
          <w:noProof w:val="0"/>
          <w:sz w:val="24"/>
        </w:rPr>
        <w:t>U</w:t>
      </w:r>
      <w:r>
        <w:rPr>
          <w:noProof w:val="0"/>
          <w:sz w:val="24"/>
        </w:rPr>
        <w:t xml:space="preserve"> </w:t>
      </w:r>
      <w:r w:rsidR="00012410">
        <w:rPr>
          <w:noProof w:val="0"/>
          <w:sz w:val="24"/>
        </w:rPr>
        <w:t>may be ambiguous in principles</w:t>
      </w:r>
      <w:r>
        <w:rPr>
          <w:noProof w:val="0"/>
          <w:sz w:val="24"/>
        </w:rPr>
        <w:t>.</w:t>
      </w:r>
    </w:p>
    <w:p w14:paraId="03BA7B84" w14:textId="77777777" w:rsidR="00000693" w:rsidRPr="00000693" w:rsidRDefault="00000693" w:rsidP="00F22EBA">
      <w:pPr>
        <w:spacing w:line="276" w:lineRule="auto"/>
        <w:rPr>
          <w:sz w:val="24"/>
        </w:rPr>
      </w:pPr>
    </w:p>
    <w:p w14:paraId="24211B85" w14:textId="77777777" w:rsidR="00000693" w:rsidRPr="00AB4F1A" w:rsidRDefault="00000693" w:rsidP="00F22EBA">
      <w:pPr>
        <w:spacing w:line="276" w:lineRule="auto"/>
        <w:rPr>
          <w:sz w:val="24"/>
          <w:szCs w:val="24"/>
        </w:rPr>
      </w:pPr>
      <w:r w:rsidRPr="00AB4F1A">
        <w:rPr>
          <w:sz w:val="24"/>
          <w:szCs w:val="24"/>
        </w:rPr>
        <w:t xml:space="preserve">[1] N. Marzari and D. Vanderbilt, Phys. Rev. B </w:t>
      </w:r>
      <w:r w:rsidRPr="00C82CB2">
        <w:rPr>
          <w:b/>
          <w:sz w:val="24"/>
          <w:szCs w:val="24"/>
        </w:rPr>
        <w:t>56</w:t>
      </w:r>
      <w:r w:rsidRPr="00AB4F1A">
        <w:rPr>
          <w:sz w:val="24"/>
          <w:szCs w:val="24"/>
        </w:rPr>
        <w:t>, 12847 (1997).</w:t>
      </w:r>
    </w:p>
    <w:p w14:paraId="2529895F" w14:textId="77777777" w:rsidR="00000693" w:rsidRPr="00AB4F1A" w:rsidRDefault="00000693" w:rsidP="00F22EBA">
      <w:pPr>
        <w:spacing w:line="276" w:lineRule="auto"/>
        <w:rPr>
          <w:sz w:val="24"/>
          <w:szCs w:val="24"/>
        </w:rPr>
      </w:pPr>
      <w:r w:rsidRPr="00AB4F1A">
        <w:rPr>
          <w:sz w:val="24"/>
          <w:szCs w:val="24"/>
        </w:rPr>
        <w:t xml:space="preserve">[2] T. Kotani,  J. Phys.: Condens. Matter </w:t>
      </w:r>
      <w:r w:rsidRPr="00AB4F1A">
        <w:rPr>
          <w:b/>
          <w:sz w:val="24"/>
          <w:szCs w:val="24"/>
        </w:rPr>
        <w:t>12</w:t>
      </w:r>
      <w:r w:rsidRPr="00AB4F1A">
        <w:rPr>
          <w:sz w:val="24"/>
          <w:szCs w:val="24"/>
        </w:rPr>
        <w:t>, 2413 (2000).</w:t>
      </w:r>
    </w:p>
    <w:p w14:paraId="4587C300" w14:textId="77777777" w:rsidR="00000693" w:rsidRPr="00AB4F1A" w:rsidRDefault="00000693" w:rsidP="00F22EBA">
      <w:pPr>
        <w:spacing w:line="276" w:lineRule="auto"/>
        <w:rPr>
          <w:sz w:val="24"/>
          <w:szCs w:val="24"/>
        </w:rPr>
      </w:pPr>
      <w:r w:rsidRPr="00AB4F1A">
        <w:rPr>
          <w:sz w:val="24"/>
          <w:szCs w:val="24"/>
        </w:rPr>
        <w:t xml:space="preserve">[3] F. Aryasetiawan </w:t>
      </w:r>
      <w:r w:rsidRPr="00AB4F1A">
        <w:rPr>
          <w:i/>
          <w:sz w:val="24"/>
          <w:szCs w:val="24"/>
        </w:rPr>
        <w:t>et al</w:t>
      </w:r>
      <w:r w:rsidRPr="00AB4F1A">
        <w:rPr>
          <w:sz w:val="24"/>
          <w:szCs w:val="24"/>
        </w:rPr>
        <w:t xml:space="preserve">., Phys. Rev. B </w:t>
      </w:r>
      <w:r w:rsidRPr="00AB4F1A">
        <w:rPr>
          <w:b/>
          <w:sz w:val="24"/>
          <w:szCs w:val="24"/>
        </w:rPr>
        <w:t>70</w:t>
      </w:r>
      <w:r w:rsidRPr="00AB4F1A">
        <w:rPr>
          <w:sz w:val="24"/>
          <w:szCs w:val="24"/>
        </w:rPr>
        <w:t xml:space="preserve">, 195104 (2004). </w:t>
      </w:r>
    </w:p>
    <w:p w14:paraId="704BC68C" w14:textId="1B6D4D84" w:rsidR="00AB4F1A" w:rsidRPr="00AB4F1A" w:rsidRDefault="00000693" w:rsidP="00F22EBA">
      <w:pPr>
        <w:spacing w:line="276" w:lineRule="auto"/>
        <w:rPr>
          <w:sz w:val="24"/>
          <w:szCs w:val="24"/>
        </w:rPr>
      </w:pPr>
      <w:r w:rsidRPr="00AB4F1A">
        <w:rPr>
          <w:sz w:val="24"/>
          <w:szCs w:val="24"/>
        </w:rPr>
        <w:t xml:space="preserve">[4] E. Şaşıoğlu, </w:t>
      </w:r>
      <w:r w:rsidRPr="00AB4F1A">
        <w:rPr>
          <w:i/>
          <w:sz w:val="24"/>
          <w:szCs w:val="24"/>
        </w:rPr>
        <w:t>et al</w:t>
      </w:r>
      <w:r w:rsidRPr="00AB4F1A">
        <w:rPr>
          <w:sz w:val="24"/>
          <w:szCs w:val="24"/>
        </w:rPr>
        <w:t xml:space="preserve">., Phys. Rev. B </w:t>
      </w:r>
      <w:r w:rsidRPr="00AB4F1A">
        <w:rPr>
          <w:b/>
          <w:sz w:val="24"/>
          <w:szCs w:val="24"/>
        </w:rPr>
        <w:t>83</w:t>
      </w:r>
      <w:r w:rsidRPr="00AB4F1A">
        <w:rPr>
          <w:sz w:val="24"/>
          <w:szCs w:val="24"/>
        </w:rPr>
        <w:t>, 121101(R) (2011).</w:t>
      </w:r>
    </w:p>
    <w:p w14:paraId="2532CA13" w14:textId="64425398" w:rsidR="00000693" w:rsidRPr="00AB4F1A" w:rsidRDefault="00000693" w:rsidP="00F22EBA">
      <w:pPr>
        <w:spacing w:line="276" w:lineRule="auto"/>
        <w:rPr>
          <w:sz w:val="24"/>
          <w:szCs w:val="24"/>
        </w:rPr>
      </w:pPr>
      <w:r w:rsidRPr="00AB4F1A">
        <w:rPr>
          <w:sz w:val="24"/>
          <w:szCs w:val="24"/>
        </w:rPr>
        <w:t>[5</w:t>
      </w:r>
      <w:r w:rsidR="00AB4F1A" w:rsidRPr="00AB4F1A">
        <w:rPr>
          <w:sz w:val="24"/>
          <w:szCs w:val="24"/>
        </w:rPr>
        <w:t>]</w:t>
      </w:r>
      <w:r w:rsidRPr="00AB4F1A">
        <w:rPr>
          <w:sz w:val="24"/>
          <w:szCs w:val="24"/>
        </w:rPr>
        <w:t xml:space="preserve"> H. Sakakibara </w:t>
      </w:r>
      <w:r w:rsidRPr="00AB4F1A">
        <w:rPr>
          <w:i/>
          <w:sz w:val="24"/>
          <w:szCs w:val="24"/>
        </w:rPr>
        <w:t>et al.</w:t>
      </w:r>
      <w:r w:rsidRPr="00AB4F1A">
        <w:rPr>
          <w:sz w:val="24"/>
          <w:szCs w:val="24"/>
        </w:rPr>
        <w:t xml:space="preserve">, J. Phys. Soc. Jpn. </w:t>
      </w:r>
      <w:r w:rsidRPr="00AB4F1A">
        <w:rPr>
          <w:b/>
          <w:sz w:val="24"/>
          <w:szCs w:val="24"/>
        </w:rPr>
        <w:t>86</w:t>
      </w:r>
      <w:r w:rsidRPr="00AB4F1A">
        <w:rPr>
          <w:sz w:val="24"/>
          <w:szCs w:val="24"/>
        </w:rPr>
        <w:t>, 044714 (2017).</w:t>
      </w:r>
    </w:p>
    <w:p w14:paraId="287F0276" w14:textId="0118565D" w:rsidR="00701806" w:rsidRPr="00AB4F1A" w:rsidRDefault="00AB4F1A">
      <w:pPr>
        <w:rPr>
          <w:sz w:val="24"/>
          <w:szCs w:val="24"/>
        </w:rPr>
      </w:pPr>
      <w:r w:rsidRPr="00AB4F1A">
        <w:rPr>
          <w:sz w:val="24"/>
          <w:szCs w:val="24"/>
        </w:rPr>
        <w:t xml:space="preserve">[6] S. W. Jang </w:t>
      </w:r>
      <w:r w:rsidRPr="00AB4F1A">
        <w:rPr>
          <w:i/>
          <w:sz w:val="24"/>
          <w:szCs w:val="24"/>
        </w:rPr>
        <w:t>et al.</w:t>
      </w:r>
      <w:r w:rsidRPr="00AB4F1A">
        <w:rPr>
          <w:sz w:val="24"/>
          <w:szCs w:val="24"/>
        </w:rPr>
        <w:t xml:space="preserve">, Sci. Rep. </w:t>
      </w:r>
      <w:r w:rsidRPr="00AB4F1A">
        <w:rPr>
          <w:b/>
          <w:sz w:val="24"/>
          <w:szCs w:val="24"/>
        </w:rPr>
        <w:t>6</w:t>
      </w:r>
      <w:r w:rsidRPr="00AB4F1A">
        <w:rPr>
          <w:sz w:val="24"/>
          <w:szCs w:val="24"/>
        </w:rPr>
        <w:t>, 33397 (2016).</w:t>
      </w:r>
    </w:p>
    <w:sectPr w:rsidR="00701806" w:rsidRPr="00AB4F1A" w:rsidSect="006F5984">
      <w:headerReference w:type="default" r:id="rId8"/>
      <w:footerReference w:type="default" r:id="rId9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9EBBC" w14:textId="77777777" w:rsidR="00C82CB2" w:rsidRDefault="00C82CB2">
      <w:r>
        <w:separator/>
      </w:r>
    </w:p>
  </w:endnote>
  <w:endnote w:type="continuationSeparator" w:id="0">
    <w:p w14:paraId="25D2B1C2" w14:textId="77777777" w:rsidR="00C82CB2" w:rsidRDefault="00C8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ＭＳ 明朝"/>
    <w:panose1 w:val="00000000000000000000"/>
    <w:charset w:val="4E"/>
    <w:family w:val="roman"/>
    <w:notTrueType/>
    <w:pitch w:val="default"/>
  </w:font>
  <w:font w:name="맑은 고딕">
    <w:panose1 w:val="00000000000000000000"/>
    <w:charset w:val="4E"/>
    <w:family w:val="roman"/>
    <w:notTrueType/>
    <w:pitch w:val="default"/>
  </w:font>
  <w:font w:name="游明朝">
    <w:panose1 w:val="00000000000000000000"/>
    <w:charset w:val="4E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48B78" w14:textId="77777777" w:rsidR="00C82CB2" w:rsidRDefault="00C82CB2">
    <w:pPr>
      <w:widowControl w:val="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E2E41" w14:textId="77777777" w:rsidR="00C82CB2" w:rsidRDefault="00C82CB2">
      <w:r>
        <w:separator/>
      </w:r>
    </w:p>
  </w:footnote>
  <w:footnote w:type="continuationSeparator" w:id="0">
    <w:p w14:paraId="44BAA1D6" w14:textId="77777777" w:rsidR="00C82CB2" w:rsidRDefault="00C82C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76172" w14:textId="77777777" w:rsidR="00C82CB2" w:rsidRDefault="00C82CB2" w:rsidP="00461AC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B1"/>
    <w:rsid w:val="00000693"/>
    <w:rsid w:val="00012410"/>
    <w:rsid w:val="000536B1"/>
    <w:rsid w:val="000810B3"/>
    <w:rsid w:val="000B3912"/>
    <w:rsid w:val="000E3C25"/>
    <w:rsid w:val="00102F8E"/>
    <w:rsid w:val="00106DE3"/>
    <w:rsid w:val="0013205C"/>
    <w:rsid w:val="001B1483"/>
    <w:rsid w:val="001C185F"/>
    <w:rsid w:val="001C6173"/>
    <w:rsid w:val="001D32FC"/>
    <w:rsid w:val="0023060F"/>
    <w:rsid w:val="0024600D"/>
    <w:rsid w:val="00255054"/>
    <w:rsid w:val="00255588"/>
    <w:rsid w:val="0027021A"/>
    <w:rsid w:val="002814C5"/>
    <w:rsid w:val="002A1D59"/>
    <w:rsid w:val="002D5161"/>
    <w:rsid w:val="0031101C"/>
    <w:rsid w:val="00364394"/>
    <w:rsid w:val="00366499"/>
    <w:rsid w:val="003A5E28"/>
    <w:rsid w:val="00461ACD"/>
    <w:rsid w:val="00486358"/>
    <w:rsid w:val="00487B7B"/>
    <w:rsid w:val="00506870"/>
    <w:rsid w:val="005B2F1E"/>
    <w:rsid w:val="0060118C"/>
    <w:rsid w:val="00615ADD"/>
    <w:rsid w:val="00616DD5"/>
    <w:rsid w:val="006726C9"/>
    <w:rsid w:val="00695311"/>
    <w:rsid w:val="006954FE"/>
    <w:rsid w:val="006A3327"/>
    <w:rsid w:val="006F5984"/>
    <w:rsid w:val="00701806"/>
    <w:rsid w:val="007F5B4F"/>
    <w:rsid w:val="00834E39"/>
    <w:rsid w:val="00873F1C"/>
    <w:rsid w:val="0089717C"/>
    <w:rsid w:val="0090048D"/>
    <w:rsid w:val="0090610E"/>
    <w:rsid w:val="00960790"/>
    <w:rsid w:val="009730D8"/>
    <w:rsid w:val="009B26F6"/>
    <w:rsid w:val="009F2E77"/>
    <w:rsid w:val="00A04E8A"/>
    <w:rsid w:val="00A17A9A"/>
    <w:rsid w:val="00AA5299"/>
    <w:rsid w:val="00AB4F1A"/>
    <w:rsid w:val="00AC0BA4"/>
    <w:rsid w:val="00AD77F6"/>
    <w:rsid w:val="00B03727"/>
    <w:rsid w:val="00B571E0"/>
    <w:rsid w:val="00BF1FDC"/>
    <w:rsid w:val="00C004AC"/>
    <w:rsid w:val="00C14397"/>
    <w:rsid w:val="00C16377"/>
    <w:rsid w:val="00C80D7A"/>
    <w:rsid w:val="00C82CB2"/>
    <w:rsid w:val="00C93A9D"/>
    <w:rsid w:val="00CE1C5B"/>
    <w:rsid w:val="00CF16C2"/>
    <w:rsid w:val="00CF1B02"/>
    <w:rsid w:val="00DD220D"/>
    <w:rsid w:val="00DE39DA"/>
    <w:rsid w:val="00E12C1C"/>
    <w:rsid w:val="00F22EBA"/>
    <w:rsid w:val="00F350D1"/>
    <w:rsid w:val="00F40767"/>
    <w:rsid w:val="00F519E2"/>
    <w:rsid w:val="00F70B0C"/>
    <w:rsid w:val="00F90A23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157C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a4">
    <w:name w:val="吹き出し (文字)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9">
    <w:name w:val="Hyperlink"/>
    <w:uiPriority w:val="99"/>
    <w:unhideWhenUsed/>
    <w:rsid w:val="00461AC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a4">
    <w:name w:val="吹き出し (文字)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9">
    <w:name w:val="Hyperlink"/>
    <w:uiPriority w:val="99"/>
    <w:unhideWhenUsed/>
    <w:rsid w:val="00461AC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377</Words>
  <Characters>2151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Sakakibara Hirofumi</cp:lastModifiedBy>
  <cp:revision>9</cp:revision>
  <cp:lastPrinted>2018-09-28T04:00:00Z</cp:lastPrinted>
  <dcterms:created xsi:type="dcterms:W3CDTF">2018-09-28T04:23:00Z</dcterms:created>
  <dcterms:modified xsi:type="dcterms:W3CDTF">2018-09-28T04:39:00Z</dcterms:modified>
  <cp:category/>
</cp:coreProperties>
</file>