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4B" w:rsidRPr="00CC5896" w:rsidRDefault="00CE5355" w:rsidP="00A50D4B">
      <w:pPr>
        <w:jc w:val="center"/>
        <w:outlineLvl w:val="0"/>
        <w:rPr>
          <w:b/>
          <w:bCs/>
          <w:color w:val="000000" w:themeColor="text1"/>
          <w:sz w:val="32"/>
          <w:szCs w:val="32"/>
          <w:lang w:eastAsia="zh-TW"/>
        </w:rPr>
      </w:pPr>
      <w:r w:rsidRPr="00CC5896">
        <w:rPr>
          <w:b/>
          <w:bCs/>
          <w:color w:val="000000" w:themeColor="text1"/>
          <w:sz w:val="32"/>
          <w:szCs w:val="32"/>
        </w:rPr>
        <w:t>Magnetic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 Dipole-dipole Energy </w:t>
      </w:r>
      <w:r w:rsidR="00750ECA" w:rsidRPr="00CC5896">
        <w:rPr>
          <w:b/>
          <w:bCs/>
          <w:color w:val="000000" w:themeColor="text1"/>
          <w:sz w:val="32"/>
          <w:szCs w:val="32"/>
        </w:rPr>
        <w:t>Evaluation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 </w:t>
      </w:r>
      <w:r w:rsidR="00231184" w:rsidRPr="00CC5896">
        <w:rPr>
          <w:b/>
          <w:bCs/>
          <w:color w:val="000000" w:themeColor="text1"/>
          <w:sz w:val="32"/>
          <w:szCs w:val="32"/>
        </w:rPr>
        <w:t>on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 1D, 2D</w:t>
      </w:r>
      <w:r w:rsidRPr="00CC5896">
        <w:rPr>
          <w:b/>
          <w:bCs/>
          <w:color w:val="000000" w:themeColor="text1"/>
          <w:sz w:val="32"/>
          <w:szCs w:val="32"/>
        </w:rPr>
        <w:t>,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 </w:t>
      </w:r>
      <w:r w:rsidRPr="00CC5896">
        <w:rPr>
          <w:b/>
          <w:bCs/>
          <w:color w:val="000000" w:themeColor="text1"/>
          <w:sz w:val="32"/>
          <w:szCs w:val="32"/>
        </w:rPr>
        <w:t>and 3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D </w:t>
      </w:r>
      <w:r w:rsidRPr="00CC5896">
        <w:rPr>
          <w:b/>
          <w:bCs/>
          <w:color w:val="000000" w:themeColor="text1"/>
          <w:sz w:val="32"/>
          <w:szCs w:val="32"/>
        </w:rPr>
        <w:t>Periodi</w:t>
      </w:r>
      <w:r w:rsidR="005841D6" w:rsidRPr="00CC5896">
        <w:rPr>
          <w:b/>
          <w:bCs/>
          <w:color w:val="000000" w:themeColor="text1"/>
          <w:sz w:val="32"/>
          <w:szCs w:val="32"/>
        </w:rPr>
        <w:t>c</w:t>
      </w:r>
      <w:r w:rsidR="00750ECA" w:rsidRPr="00CC5896">
        <w:rPr>
          <w:b/>
          <w:bCs/>
          <w:color w:val="000000" w:themeColor="text1"/>
          <w:sz w:val="32"/>
          <w:szCs w:val="32"/>
        </w:rPr>
        <w:t>ities</w:t>
      </w:r>
      <w:r w:rsidR="00231184" w:rsidRPr="00CC5896">
        <w:rPr>
          <w:b/>
          <w:bCs/>
          <w:color w:val="000000" w:themeColor="text1"/>
          <w:sz w:val="32"/>
          <w:szCs w:val="32"/>
        </w:rPr>
        <w:t xml:space="preserve"> </w:t>
      </w:r>
      <w:r w:rsidR="00205628" w:rsidRPr="00CC5896">
        <w:rPr>
          <w:b/>
          <w:bCs/>
          <w:color w:val="000000" w:themeColor="text1"/>
          <w:sz w:val="32"/>
          <w:szCs w:val="32"/>
        </w:rPr>
        <w:t xml:space="preserve">using </w:t>
      </w:r>
      <w:r w:rsidR="00A50D4B" w:rsidRPr="00CC5896">
        <w:rPr>
          <w:b/>
          <w:bCs/>
          <w:color w:val="000000" w:themeColor="text1"/>
          <w:sz w:val="32"/>
          <w:szCs w:val="32"/>
        </w:rPr>
        <w:t xml:space="preserve">Density Functional </w:t>
      </w:r>
      <w:r w:rsidR="006154EE" w:rsidRPr="00CC5896">
        <w:rPr>
          <w:b/>
          <w:bCs/>
          <w:color w:val="000000" w:themeColor="text1"/>
          <w:sz w:val="32"/>
          <w:szCs w:val="32"/>
        </w:rPr>
        <w:t>Approach</w:t>
      </w:r>
    </w:p>
    <w:p w:rsidR="00A50D4B" w:rsidRPr="00CC5896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</w:p>
    <w:p w:rsidR="00C22C45" w:rsidRPr="00CC5896" w:rsidRDefault="00A50D4B" w:rsidP="00A50D4B">
      <w:pPr>
        <w:ind w:firstLine="340"/>
        <w:jc w:val="center"/>
        <w:outlineLvl w:val="0"/>
        <w:rPr>
          <w:color w:val="000000" w:themeColor="text1"/>
          <w:sz w:val="24"/>
          <w:szCs w:val="24"/>
        </w:rPr>
      </w:pPr>
      <w:r w:rsidRPr="00CC5896">
        <w:rPr>
          <w:color w:val="000000" w:themeColor="text1"/>
          <w:sz w:val="24"/>
          <w:szCs w:val="24"/>
          <w:u w:val="single"/>
        </w:rPr>
        <w:t>Masao Obata,</w:t>
      </w:r>
      <w:r w:rsidRPr="00CC5896">
        <w:rPr>
          <w:color w:val="000000" w:themeColor="text1"/>
          <w:sz w:val="24"/>
          <w:szCs w:val="24"/>
          <w:vertAlign w:val="superscript"/>
        </w:rPr>
        <w:t>1</w:t>
      </w:r>
      <w:r w:rsidR="00986631" w:rsidRPr="00CC5896">
        <w:rPr>
          <w:color w:val="000000" w:themeColor="text1"/>
          <w:sz w:val="24"/>
          <w:szCs w:val="24"/>
          <w:vertAlign w:val="superscript"/>
        </w:rPr>
        <w:t>,2</w:t>
      </w:r>
      <w:r w:rsidR="00E166E5" w:rsidRPr="00CC5896">
        <w:rPr>
          <w:color w:val="000000" w:themeColor="text1"/>
          <w:sz w:val="24"/>
          <w:szCs w:val="24"/>
          <w:vertAlign w:val="superscript"/>
        </w:rPr>
        <w:t>*</w:t>
      </w:r>
      <w:r w:rsidRPr="00CC5896">
        <w:rPr>
          <w:color w:val="000000" w:themeColor="text1"/>
          <w:sz w:val="24"/>
          <w:szCs w:val="24"/>
        </w:rPr>
        <w:t xml:space="preserve"> Indra Pardede,</w:t>
      </w:r>
      <w:r w:rsidRPr="00CC5896">
        <w:rPr>
          <w:color w:val="000000" w:themeColor="text1"/>
          <w:sz w:val="24"/>
          <w:szCs w:val="24"/>
          <w:vertAlign w:val="superscript"/>
        </w:rPr>
        <w:t>1</w:t>
      </w:r>
      <w:r w:rsidRPr="00CC5896">
        <w:rPr>
          <w:color w:val="000000" w:themeColor="text1"/>
          <w:sz w:val="24"/>
          <w:szCs w:val="24"/>
        </w:rPr>
        <w:t xml:space="preserve"> </w:t>
      </w:r>
      <w:r w:rsidR="00205628" w:rsidRPr="00CC5896">
        <w:rPr>
          <w:color w:val="000000" w:themeColor="text1"/>
          <w:sz w:val="24"/>
          <w:szCs w:val="24"/>
        </w:rPr>
        <w:t>Daiki Yoshikawa,</w:t>
      </w:r>
      <w:r w:rsidR="00205628" w:rsidRPr="00CC5896">
        <w:rPr>
          <w:color w:val="000000" w:themeColor="text1"/>
          <w:sz w:val="24"/>
          <w:szCs w:val="24"/>
          <w:vertAlign w:val="superscript"/>
        </w:rPr>
        <w:t>1</w:t>
      </w:r>
      <w:r w:rsidR="00205628" w:rsidRPr="00CC5896">
        <w:rPr>
          <w:color w:val="000000" w:themeColor="text1"/>
          <w:sz w:val="24"/>
          <w:szCs w:val="24"/>
        </w:rPr>
        <w:t xml:space="preserve"> </w:t>
      </w:r>
      <w:r w:rsidR="00C22C45" w:rsidRPr="00CC5896">
        <w:rPr>
          <w:color w:val="000000" w:themeColor="text1"/>
          <w:sz w:val="24"/>
          <w:szCs w:val="24"/>
        </w:rPr>
        <w:t>Nurul Ikhsan,</w:t>
      </w:r>
      <w:r w:rsidR="00C22C45" w:rsidRPr="00CC5896">
        <w:rPr>
          <w:color w:val="000000" w:themeColor="text1"/>
          <w:sz w:val="24"/>
          <w:szCs w:val="24"/>
          <w:vertAlign w:val="superscript"/>
        </w:rPr>
        <w:t>1</w:t>
      </w:r>
      <w:r w:rsidR="00C22C45" w:rsidRPr="00CC5896">
        <w:rPr>
          <w:color w:val="000000" w:themeColor="text1"/>
          <w:sz w:val="24"/>
          <w:szCs w:val="24"/>
        </w:rPr>
        <w:t xml:space="preserve"> </w:t>
      </w:r>
    </w:p>
    <w:p w:rsidR="00A50D4B" w:rsidRPr="00CC5896" w:rsidRDefault="00C22C45" w:rsidP="00A50D4B">
      <w:pPr>
        <w:ind w:firstLine="340"/>
        <w:jc w:val="center"/>
        <w:outlineLvl w:val="0"/>
        <w:rPr>
          <w:color w:val="000000" w:themeColor="text1"/>
          <w:sz w:val="24"/>
          <w:szCs w:val="24"/>
          <w:vertAlign w:val="superscript"/>
        </w:rPr>
      </w:pPr>
      <w:r w:rsidRPr="00CC5896">
        <w:rPr>
          <w:color w:val="000000" w:themeColor="text1"/>
          <w:sz w:val="24"/>
          <w:szCs w:val="24"/>
        </w:rPr>
        <w:t xml:space="preserve">and </w:t>
      </w:r>
      <w:r w:rsidR="00A50D4B" w:rsidRPr="00CC5896">
        <w:rPr>
          <w:color w:val="000000" w:themeColor="text1"/>
          <w:sz w:val="24"/>
          <w:szCs w:val="24"/>
        </w:rPr>
        <w:t>Tatsuki Oda</w:t>
      </w:r>
      <w:r w:rsidR="00A50D4B" w:rsidRPr="00CC5896">
        <w:rPr>
          <w:color w:val="000000" w:themeColor="text1"/>
          <w:sz w:val="24"/>
          <w:szCs w:val="24"/>
          <w:vertAlign w:val="superscript"/>
        </w:rPr>
        <w:t>1,2</w:t>
      </w:r>
    </w:p>
    <w:p w:rsidR="00A50D4B" w:rsidRPr="00CC5896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</w:p>
    <w:p w:rsidR="00A50D4B" w:rsidRPr="00CC5896" w:rsidRDefault="00A50D4B" w:rsidP="00A50D4B">
      <w:pPr>
        <w:ind w:firstLine="340"/>
        <w:jc w:val="center"/>
        <w:rPr>
          <w:i/>
          <w:iCs/>
          <w:color w:val="000000" w:themeColor="text1"/>
          <w:sz w:val="24"/>
          <w:szCs w:val="24"/>
        </w:rPr>
      </w:pPr>
      <w:r w:rsidRPr="00CC5896">
        <w:rPr>
          <w:i/>
          <w:iCs/>
          <w:color w:val="000000" w:themeColor="text1"/>
          <w:sz w:val="24"/>
          <w:szCs w:val="24"/>
          <w:vertAlign w:val="superscript"/>
        </w:rPr>
        <w:t>1</w:t>
      </w:r>
      <w:r w:rsidRPr="00CC5896">
        <w:rPr>
          <w:i/>
          <w:iCs/>
          <w:color w:val="000000" w:themeColor="text1"/>
          <w:sz w:val="24"/>
          <w:szCs w:val="24"/>
        </w:rPr>
        <w:t>Graduate School of Natural Science and Technology, Kanazawa University, Kakuma, Kanazawa, Ishikawa 920-1192, Japan</w:t>
      </w:r>
    </w:p>
    <w:p w:rsidR="00A50D4B" w:rsidRPr="00CC5896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  <w:r w:rsidRPr="00CC5896">
        <w:rPr>
          <w:i/>
          <w:iCs/>
          <w:color w:val="000000" w:themeColor="text1"/>
          <w:sz w:val="24"/>
          <w:szCs w:val="24"/>
          <w:vertAlign w:val="superscript"/>
        </w:rPr>
        <w:t>2</w:t>
      </w:r>
      <w:r w:rsidRPr="00CC5896">
        <w:rPr>
          <w:i/>
          <w:iCs/>
          <w:color w:val="000000" w:themeColor="text1"/>
          <w:sz w:val="24"/>
          <w:szCs w:val="24"/>
        </w:rPr>
        <w:t xml:space="preserve"> Institute of Science and Engineering, Kanazawa University, Kakuma, Kanazawa, Ishikawa 920-1192, Japan</w:t>
      </w:r>
    </w:p>
    <w:p w:rsidR="00A50D4B" w:rsidRPr="00CC5896" w:rsidRDefault="00A50D4B" w:rsidP="00A50D4B">
      <w:pPr>
        <w:pStyle w:val="Addresses"/>
        <w:jc w:val="center"/>
        <w:rPr>
          <w:rFonts w:eastAsia="Malgun Gothic"/>
          <w:color w:val="000000" w:themeColor="text1"/>
          <w:lang w:eastAsia="ko-KR"/>
        </w:rPr>
      </w:pPr>
      <w:r w:rsidRPr="00CC5896">
        <w:rPr>
          <w:color w:val="000000" w:themeColor="text1"/>
          <w:vertAlign w:val="superscript"/>
        </w:rPr>
        <w:t xml:space="preserve">*  </w:t>
      </w:r>
      <w:r w:rsidRPr="00CC5896">
        <w:rPr>
          <w:rFonts w:eastAsia="Malgun Gothic" w:hint="eastAsia"/>
          <w:color w:val="000000" w:themeColor="text1"/>
          <w:lang w:eastAsia="ko-KR"/>
        </w:rPr>
        <w:t xml:space="preserve">E-mail: </w:t>
      </w:r>
      <w:r w:rsidR="00205628" w:rsidRPr="00CC5896">
        <w:rPr>
          <w:rFonts w:eastAsia="Malgun Gothic"/>
          <w:color w:val="000000" w:themeColor="text1"/>
          <w:lang w:eastAsia="ko-KR"/>
        </w:rPr>
        <w:t>obata</w:t>
      </w:r>
      <w:r w:rsidRPr="00CC5896">
        <w:rPr>
          <w:rFonts w:eastAsia="Malgun Gothic"/>
          <w:color w:val="000000" w:themeColor="text1"/>
          <w:lang w:eastAsia="ko-KR"/>
        </w:rPr>
        <w:t>@cphys.s.kanazawa-u.ac.jp</w:t>
      </w:r>
    </w:p>
    <w:p w:rsidR="00A50D4B" w:rsidRPr="00CC5896" w:rsidRDefault="00A50D4B" w:rsidP="00A50D4B">
      <w:pPr>
        <w:rPr>
          <w:rFonts w:eastAsia="游明朝"/>
          <w:color w:val="000000" w:themeColor="text1"/>
          <w:sz w:val="24"/>
          <w:szCs w:val="24"/>
        </w:rPr>
      </w:pPr>
    </w:p>
    <w:p w:rsidR="00D1704B" w:rsidRPr="00CC5896" w:rsidRDefault="00231184" w:rsidP="00D1704B">
      <w:pPr>
        <w:ind w:firstLineChars="100" w:firstLine="240"/>
        <w:rPr>
          <w:rFonts w:eastAsia="游明朝"/>
          <w:color w:val="000000" w:themeColor="text1"/>
          <w:sz w:val="24"/>
          <w:szCs w:val="24"/>
          <w:lang w:val="en"/>
        </w:rPr>
      </w:pPr>
      <w:r w:rsidRPr="00CC5896">
        <w:rPr>
          <w:rFonts w:eastAsia="游明朝"/>
          <w:color w:val="000000" w:themeColor="text1"/>
          <w:sz w:val="24"/>
        </w:rPr>
        <w:t>Magnetic</w:t>
      </w:r>
      <w:r w:rsidR="00B80763" w:rsidRPr="00CC5896">
        <w:rPr>
          <w:rFonts w:eastAsia="游明朝"/>
          <w:color w:val="000000" w:themeColor="text1"/>
          <w:sz w:val="24"/>
        </w:rPr>
        <w:t xml:space="preserve"> </w:t>
      </w:r>
      <w:r w:rsidRPr="00CC5896">
        <w:rPr>
          <w:rFonts w:eastAsia="游明朝"/>
          <w:color w:val="000000" w:themeColor="text1"/>
          <w:sz w:val="24"/>
        </w:rPr>
        <w:t xml:space="preserve">dipole-dipole interaction is one </w:t>
      </w:r>
      <w:r w:rsidR="005841D6" w:rsidRPr="00CC5896">
        <w:rPr>
          <w:rFonts w:eastAsia="游明朝"/>
          <w:color w:val="000000" w:themeColor="text1"/>
          <w:sz w:val="24"/>
        </w:rPr>
        <w:t>important factor for</w:t>
      </w:r>
      <w:r w:rsidR="00094106" w:rsidRPr="00CC5896">
        <w:rPr>
          <w:color w:val="000000" w:themeColor="text1"/>
          <w:sz w:val="24"/>
          <w:lang w:val="en"/>
        </w:rPr>
        <w:t xml:space="preserve"> </w:t>
      </w:r>
      <w:r w:rsidR="00094106" w:rsidRPr="00CC5896">
        <w:rPr>
          <w:rStyle w:val="shorttext"/>
          <w:color w:val="000000" w:themeColor="text1"/>
          <w:sz w:val="24"/>
          <w:lang w:val="en"/>
        </w:rPr>
        <w:t xml:space="preserve">determining </w:t>
      </w:r>
      <w:r w:rsidR="00750ECA" w:rsidRPr="00CC5896">
        <w:rPr>
          <w:rStyle w:val="shorttext"/>
          <w:color w:val="000000" w:themeColor="text1"/>
          <w:sz w:val="24"/>
          <w:lang w:val="en"/>
        </w:rPr>
        <w:t xml:space="preserve">the </w:t>
      </w:r>
      <w:r w:rsidR="00094106" w:rsidRPr="00CC5896">
        <w:rPr>
          <w:rStyle w:val="shorttext"/>
          <w:color w:val="000000" w:themeColor="text1"/>
          <w:sz w:val="24"/>
          <w:lang w:val="en"/>
        </w:rPr>
        <w:t>magnetization direction</w:t>
      </w:r>
      <w:r w:rsidRPr="00CC5896">
        <w:rPr>
          <w:rFonts w:eastAsia="游明朝"/>
          <w:color w:val="000000" w:themeColor="text1"/>
          <w:sz w:val="24"/>
        </w:rPr>
        <w:t xml:space="preserve"> </w:t>
      </w:r>
      <w:r w:rsidR="00997279" w:rsidRPr="00CC5896">
        <w:rPr>
          <w:rFonts w:eastAsia="游明朝"/>
          <w:color w:val="000000" w:themeColor="text1"/>
          <w:sz w:val="24"/>
        </w:rPr>
        <w:t xml:space="preserve">of magnets </w:t>
      </w:r>
      <w:r w:rsidRPr="00CC5896">
        <w:rPr>
          <w:rFonts w:eastAsia="游明朝"/>
          <w:color w:val="000000" w:themeColor="text1"/>
          <w:sz w:val="24"/>
        </w:rPr>
        <w:t>as well as the spin</w:t>
      </w:r>
      <w:r w:rsidR="0097716C" w:rsidRPr="00CC5896">
        <w:rPr>
          <w:rFonts w:eastAsia="游明朝"/>
          <w:color w:val="000000" w:themeColor="text1"/>
          <w:sz w:val="24"/>
        </w:rPr>
        <w:t>-</w:t>
      </w:r>
      <w:r w:rsidRPr="00CC5896">
        <w:rPr>
          <w:rFonts w:eastAsia="游明朝"/>
          <w:color w:val="000000" w:themeColor="text1"/>
          <w:sz w:val="24"/>
        </w:rPr>
        <w:t>orb</w:t>
      </w:r>
      <w:r w:rsidR="0097716C" w:rsidRPr="00CC5896">
        <w:rPr>
          <w:rFonts w:eastAsia="游明朝"/>
          <w:color w:val="000000" w:themeColor="text1"/>
          <w:sz w:val="24"/>
        </w:rPr>
        <w:t>i</w:t>
      </w:r>
      <w:r w:rsidRPr="00CC5896">
        <w:rPr>
          <w:rFonts w:eastAsia="游明朝"/>
          <w:color w:val="000000" w:themeColor="text1"/>
          <w:sz w:val="24"/>
        </w:rPr>
        <w:t>t</w:t>
      </w:r>
      <w:r w:rsidR="00094106" w:rsidRPr="00CC5896">
        <w:rPr>
          <w:rFonts w:eastAsia="游明朝"/>
          <w:color w:val="000000" w:themeColor="text1"/>
          <w:sz w:val="24"/>
        </w:rPr>
        <w:t xml:space="preserve"> interaction</w:t>
      </w:r>
      <w:r w:rsidRPr="00CC5896">
        <w:rPr>
          <w:rFonts w:eastAsia="游明朝"/>
          <w:color w:val="000000" w:themeColor="text1"/>
          <w:sz w:val="24"/>
        </w:rPr>
        <w:t xml:space="preserve">. </w:t>
      </w:r>
      <w:r w:rsidR="00997279" w:rsidRPr="00CC5896">
        <w:rPr>
          <w:rFonts w:eastAsia="游明朝"/>
          <w:color w:val="000000" w:themeColor="text1"/>
          <w:sz w:val="24"/>
        </w:rPr>
        <w:t>F</w:t>
      </w:r>
      <w:r w:rsidR="0097716C" w:rsidRPr="00CC5896">
        <w:rPr>
          <w:rFonts w:eastAsia="游明朝"/>
          <w:color w:val="000000" w:themeColor="text1"/>
          <w:sz w:val="24"/>
        </w:rPr>
        <w:t>ur</w:t>
      </w:r>
      <w:r w:rsidR="00997279" w:rsidRPr="00CC5896">
        <w:rPr>
          <w:rFonts w:eastAsia="游明朝"/>
          <w:color w:val="000000" w:themeColor="text1"/>
          <w:sz w:val="24"/>
        </w:rPr>
        <w:t xml:space="preserve">thermore, </w:t>
      </w:r>
      <w:r w:rsidR="00617122" w:rsidRPr="00CC5896">
        <w:rPr>
          <w:rFonts w:eastAsia="游明朝"/>
          <w:color w:val="000000" w:themeColor="text1"/>
          <w:sz w:val="24"/>
        </w:rPr>
        <w:t xml:space="preserve">it </w:t>
      </w:r>
      <w:r w:rsidR="00485B4E" w:rsidRPr="00CC5896">
        <w:rPr>
          <w:rFonts w:eastAsia="游明朝"/>
          <w:color w:val="000000" w:themeColor="text1"/>
          <w:sz w:val="24"/>
        </w:rPr>
        <w:t xml:space="preserve">may </w:t>
      </w:r>
      <w:r w:rsidR="00617122" w:rsidRPr="00CC5896">
        <w:rPr>
          <w:rFonts w:eastAsia="游明朝"/>
          <w:color w:val="000000" w:themeColor="text1"/>
          <w:sz w:val="24"/>
        </w:rPr>
        <w:t>also</w:t>
      </w:r>
      <w:r w:rsidR="00617122" w:rsidRPr="00CC5896">
        <w:rPr>
          <w:color w:val="000000" w:themeColor="text1"/>
          <w:sz w:val="24"/>
          <w:lang w:val="en"/>
        </w:rPr>
        <w:t xml:space="preserve"> </w:t>
      </w:r>
      <w:r w:rsidR="00997279" w:rsidRPr="00CC5896">
        <w:rPr>
          <w:color w:val="000000" w:themeColor="text1"/>
          <w:sz w:val="24"/>
          <w:lang w:val="en"/>
        </w:rPr>
        <w:t>contribute</w:t>
      </w:r>
      <w:r w:rsidR="00485B4E" w:rsidRPr="00CC5896">
        <w:rPr>
          <w:color w:val="000000" w:themeColor="text1"/>
          <w:sz w:val="24"/>
          <w:lang w:val="en"/>
        </w:rPr>
        <w:t xml:space="preserve"> to </w:t>
      </w:r>
      <w:r w:rsidR="00997279" w:rsidRPr="00CC5896">
        <w:rPr>
          <w:color w:val="000000" w:themeColor="text1"/>
          <w:sz w:val="24"/>
          <w:lang w:val="en"/>
        </w:rPr>
        <w:t>emergence</w:t>
      </w:r>
      <w:r w:rsidR="00485B4E" w:rsidRPr="00CC5896">
        <w:rPr>
          <w:color w:val="000000" w:themeColor="text1"/>
          <w:sz w:val="24"/>
          <w:lang w:val="en"/>
        </w:rPr>
        <w:t>s</w:t>
      </w:r>
      <w:r w:rsidR="00997279" w:rsidRPr="00CC5896">
        <w:rPr>
          <w:color w:val="000000" w:themeColor="text1"/>
          <w:sz w:val="24"/>
          <w:lang w:val="en"/>
        </w:rPr>
        <w:t xml:space="preserve"> of </w:t>
      </w:r>
      <w:r w:rsidR="00617122" w:rsidRPr="00CC5896">
        <w:rPr>
          <w:rStyle w:val="shorttext"/>
          <w:color w:val="000000" w:themeColor="text1"/>
          <w:sz w:val="24"/>
          <w:lang w:val="en"/>
        </w:rPr>
        <w:t>peculiar non-collinear magnetism</w:t>
      </w:r>
      <w:r w:rsidR="00997279" w:rsidRPr="00CC5896">
        <w:rPr>
          <w:rStyle w:val="shorttext"/>
          <w:color w:val="000000" w:themeColor="text1"/>
          <w:sz w:val="24"/>
          <w:lang w:val="en"/>
        </w:rPr>
        <w:t xml:space="preserve">, such as </w:t>
      </w:r>
      <w:r w:rsidR="00997279" w:rsidRPr="00CC5896">
        <w:rPr>
          <w:rStyle w:val="st"/>
          <w:color w:val="000000" w:themeColor="text1"/>
          <w:sz w:val="24"/>
        </w:rPr>
        <w:t xml:space="preserve">magnetic </w:t>
      </w:r>
      <w:proofErr w:type="spellStart"/>
      <w:r w:rsidR="00997279" w:rsidRPr="00CC5896">
        <w:rPr>
          <w:rStyle w:val="st"/>
          <w:color w:val="000000" w:themeColor="text1"/>
          <w:sz w:val="24"/>
        </w:rPr>
        <w:t>skyrmions</w:t>
      </w:r>
      <w:proofErr w:type="spellEnd"/>
      <w:r w:rsidR="008D5F8B" w:rsidRPr="00CC5896">
        <w:rPr>
          <w:rStyle w:val="st"/>
          <w:color w:val="000000" w:themeColor="text1"/>
          <w:sz w:val="24"/>
        </w:rPr>
        <w:t>, multi-</w:t>
      </w:r>
      <w:proofErr w:type="spellStart"/>
      <w:r w:rsidR="008D5F8B" w:rsidRPr="00CC5896">
        <w:rPr>
          <w:rStyle w:val="st"/>
          <w:color w:val="000000" w:themeColor="text1"/>
          <w:sz w:val="24"/>
        </w:rPr>
        <w:t>ferroic</w:t>
      </w:r>
      <w:proofErr w:type="spellEnd"/>
      <w:r w:rsidR="008D5F8B" w:rsidRPr="00CC5896">
        <w:rPr>
          <w:rStyle w:val="st"/>
          <w:color w:val="000000" w:themeColor="text1"/>
          <w:sz w:val="24"/>
        </w:rPr>
        <w:t xml:space="preserve"> polarization, </w:t>
      </w:r>
      <w:r w:rsidR="00CB5ECD" w:rsidRPr="00CC5896">
        <w:rPr>
          <w:rStyle w:val="st"/>
          <w:color w:val="000000" w:themeColor="text1"/>
          <w:sz w:val="24"/>
        </w:rPr>
        <w:t>etc.</w:t>
      </w:r>
      <w:r w:rsidR="00BC379D" w:rsidRPr="00CC5896">
        <w:rPr>
          <w:rStyle w:val="shorttext"/>
          <w:color w:val="000000" w:themeColor="text1"/>
          <w:sz w:val="24"/>
          <w:szCs w:val="24"/>
          <w:lang w:val="en"/>
        </w:rPr>
        <w:t xml:space="preserve"> </w:t>
      </w:r>
      <w:r w:rsidR="005841D6" w:rsidRPr="00CC5896">
        <w:rPr>
          <w:rStyle w:val="shorttext"/>
          <w:color w:val="000000" w:themeColor="text1"/>
          <w:sz w:val="24"/>
          <w:szCs w:val="24"/>
          <w:lang w:val="en"/>
        </w:rPr>
        <w:t>In general</w:t>
      </w:r>
      <w:r w:rsidR="001353BA" w:rsidRPr="00CC5896">
        <w:rPr>
          <w:rStyle w:val="shorttext"/>
          <w:color w:val="000000" w:themeColor="text1"/>
          <w:sz w:val="24"/>
          <w:szCs w:val="24"/>
          <w:lang w:val="en"/>
        </w:rPr>
        <w:t>,</w:t>
      </w:r>
      <w:r w:rsidR="00BC379D" w:rsidRPr="00CC5896">
        <w:rPr>
          <w:rStyle w:val="shorttext"/>
          <w:color w:val="000000" w:themeColor="text1"/>
          <w:sz w:val="24"/>
          <w:szCs w:val="24"/>
          <w:lang w:val="en"/>
        </w:rPr>
        <w:t xml:space="preserve"> </w:t>
      </w:r>
      <w:r w:rsidR="00997279" w:rsidRPr="00CC5896">
        <w:rPr>
          <w:rStyle w:val="shorttext"/>
          <w:color w:val="000000" w:themeColor="text1"/>
          <w:sz w:val="24"/>
          <w:szCs w:val="24"/>
          <w:lang w:val="en"/>
        </w:rPr>
        <w:t xml:space="preserve">the magnetic dipole-dipole interaction is </w:t>
      </w:r>
      <w:r w:rsidR="00BC379D" w:rsidRPr="00CC5896">
        <w:rPr>
          <w:rStyle w:val="shorttext"/>
          <w:color w:val="000000" w:themeColor="text1"/>
          <w:sz w:val="24"/>
          <w:szCs w:val="24"/>
          <w:lang w:val="en"/>
        </w:rPr>
        <w:t xml:space="preserve">estimated by the arrangement of </w:t>
      </w:r>
      <w:r w:rsidR="00485B4E" w:rsidRPr="00CC5896">
        <w:rPr>
          <w:rStyle w:val="shorttext"/>
          <w:color w:val="000000" w:themeColor="text1"/>
          <w:sz w:val="24"/>
          <w:szCs w:val="24"/>
          <w:lang w:val="en"/>
        </w:rPr>
        <w:t xml:space="preserve">atomic </w:t>
      </w:r>
      <w:r w:rsidR="00BC379D" w:rsidRPr="00CC5896">
        <w:rPr>
          <w:rStyle w:val="shorttext"/>
          <w:color w:val="000000" w:themeColor="text1"/>
          <w:sz w:val="24"/>
          <w:szCs w:val="24"/>
          <w:lang w:val="en"/>
        </w:rPr>
        <w:t>magnetic moments</w:t>
      </w:r>
      <w:r w:rsidR="00485B4E" w:rsidRPr="00CC5896">
        <w:rPr>
          <w:rStyle w:val="shorttext"/>
          <w:color w:val="000000" w:themeColor="text1"/>
          <w:sz w:val="24"/>
          <w:szCs w:val="24"/>
          <w:lang w:val="en"/>
        </w:rPr>
        <w:t xml:space="preserve"> so far</w:t>
      </w:r>
      <w:r w:rsidR="00BC379D" w:rsidRPr="00CC5896">
        <w:rPr>
          <w:rStyle w:val="shorttext"/>
          <w:color w:val="000000" w:themeColor="text1"/>
          <w:sz w:val="24"/>
          <w:szCs w:val="24"/>
          <w:lang w:val="en"/>
        </w:rPr>
        <w:t>.</w:t>
      </w:r>
      <w:r w:rsidR="00BC379D" w:rsidRPr="00CC5896">
        <w:rPr>
          <w:color w:val="000000" w:themeColor="text1"/>
          <w:sz w:val="24"/>
          <w:szCs w:val="24"/>
          <w:lang w:val="en"/>
        </w:rPr>
        <w:t xml:space="preserve"> However, in the case where </w:t>
      </w:r>
      <w:r w:rsidR="005841D6" w:rsidRPr="00CC5896">
        <w:rPr>
          <w:color w:val="000000" w:themeColor="text1"/>
          <w:sz w:val="24"/>
          <w:szCs w:val="24"/>
          <w:lang w:val="en"/>
        </w:rPr>
        <w:t xml:space="preserve">there is </w:t>
      </w:r>
      <w:r w:rsidR="00485B4E" w:rsidRPr="00CC5896">
        <w:rPr>
          <w:color w:val="000000" w:themeColor="text1"/>
          <w:sz w:val="24"/>
          <w:szCs w:val="24"/>
          <w:lang w:val="en"/>
        </w:rPr>
        <w:t xml:space="preserve">a </w:t>
      </w:r>
      <w:r w:rsidR="005841D6" w:rsidRPr="00CC5896">
        <w:rPr>
          <w:color w:val="000000" w:themeColor="text1"/>
          <w:sz w:val="24"/>
          <w:szCs w:val="24"/>
          <w:lang w:val="en"/>
        </w:rPr>
        <w:t xml:space="preserve">large </w:t>
      </w:r>
      <w:r w:rsidR="00BC379D" w:rsidRPr="00CC5896">
        <w:rPr>
          <w:color w:val="000000" w:themeColor="text1"/>
          <w:sz w:val="24"/>
          <w:szCs w:val="24"/>
          <w:lang w:val="en"/>
        </w:rPr>
        <w:t xml:space="preserve">spatial anisotropy </w:t>
      </w:r>
      <w:r w:rsidR="00485B4E" w:rsidRPr="00CC5896">
        <w:rPr>
          <w:color w:val="000000" w:themeColor="text1"/>
          <w:sz w:val="24"/>
          <w:szCs w:val="24"/>
          <w:lang w:val="en"/>
        </w:rPr>
        <w:t xml:space="preserve">in </w:t>
      </w:r>
      <w:r w:rsidR="00BC379D" w:rsidRPr="00CC5896">
        <w:rPr>
          <w:color w:val="000000" w:themeColor="text1"/>
          <w:sz w:val="24"/>
          <w:szCs w:val="24"/>
          <w:lang w:val="en"/>
        </w:rPr>
        <w:t>the electron spin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 </w:t>
      </w:r>
      <w:r w:rsidR="005841D6" w:rsidRPr="00CC5896">
        <w:rPr>
          <w:color w:val="000000" w:themeColor="text1"/>
          <w:sz w:val="24"/>
          <w:szCs w:val="24"/>
          <w:lang w:val="en"/>
        </w:rPr>
        <w:t>density,</w:t>
      </w:r>
      <w:r w:rsidR="005841D6" w:rsidRPr="00CC5896">
        <w:rPr>
          <w:rStyle w:val="shorttext"/>
          <w:rFonts w:eastAsia="游明朝"/>
          <w:color w:val="000000" w:themeColor="text1"/>
          <w:sz w:val="24"/>
          <w:szCs w:val="24"/>
          <w:lang w:val="en"/>
        </w:rPr>
        <w:t xml:space="preserve"> </w:t>
      </w:r>
      <w:r w:rsidR="005841D6" w:rsidRPr="00CC5896">
        <w:rPr>
          <w:color w:val="000000" w:themeColor="text1"/>
          <w:sz w:val="24"/>
          <w:szCs w:val="24"/>
          <w:lang w:val="en"/>
        </w:rPr>
        <w:t>reliability</w:t>
      </w:r>
      <w:r w:rsidR="00BC379D" w:rsidRPr="00CC5896">
        <w:rPr>
          <w:color w:val="000000" w:themeColor="text1"/>
          <w:sz w:val="24"/>
          <w:szCs w:val="24"/>
        </w:rPr>
        <w:t xml:space="preserve"> </w:t>
      </w:r>
      <w:r w:rsidR="005841D6" w:rsidRPr="00CC5896">
        <w:rPr>
          <w:color w:val="000000" w:themeColor="text1"/>
          <w:sz w:val="24"/>
          <w:szCs w:val="24"/>
        </w:rPr>
        <w:t>of</w:t>
      </w:r>
      <w:r w:rsidR="00BC379D" w:rsidRPr="00CC5896">
        <w:rPr>
          <w:rFonts w:eastAsia="游明朝" w:hint="eastAsia"/>
          <w:color w:val="000000" w:themeColor="text1"/>
          <w:sz w:val="24"/>
          <w:szCs w:val="24"/>
        </w:rPr>
        <w:t xml:space="preserve"> </w:t>
      </w:r>
      <w:r w:rsidR="009C6049" w:rsidRPr="00CC5896">
        <w:rPr>
          <w:rFonts w:eastAsia="游明朝"/>
          <w:color w:val="000000" w:themeColor="text1"/>
          <w:sz w:val="24"/>
          <w:szCs w:val="24"/>
        </w:rPr>
        <w:t>that</w:t>
      </w:r>
      <w:r w:rsidR="00BC379D" w:rsidRPr="00CC5896">
        <w:rPr>
          <w:rFonts w:eastAsia="游明朝"/>
          <w:color w:val="000000" w:themeColor="text1"/>
          <w:sz w:val="24"/>
          <w:szCs w:val="24"/>
        </w:rPr>
        <w:t xml:space="preserve"> treatment </w:t>
      </w:r>
      <w:r w:rsidR="00BC379D" w:rsidRPr="00CC5896">
        <w:rPr>
          <w:color w:val="000000" w:themeColor="text1"/>
          <w:sz w:val="24"/>
          <w:szCs w:val="24"/>
        </w:rPr>
        <w:t>remains uncertain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. </w:t>
      </w:r>
      <w:r w:rsidR="00CE5355" w:rsidRPr="00CC5896">
        <w:rPr>
          <w:color w:val="000000" w:themeColor="text1"/>
          <w:sz w:val="24"/>
          <w:szCs w:val="24"/>
          <w:lang w:val="en"/>
        </w:rPr>
        <w:t>Therefore,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 we have investigated the way of estim</w:t>
      </w:r>
      <w:r w:rsidR="002B0BAF" w:rsidRPr="00CC5896">
        <w:rPr>
          <w:color w:val="000000" w:themeColor="text1"/>
          <w:sz w:val="24"/>
          <w:szCs w:val="24"/>
          <w:lang w:val="en"/>
        </w:rPr>
        <w:t>ating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 magne</w:t>
      </w:r>
      <w:r w:rsidR="002B0BAF" w:rsidRPr="00CC5896">
        <w:rPr>
          <w:color w:val="000000" w:themeColor="text1"/>
          <w:sz w:val="24"/>
          <w:szCs w:val="24"/>
          <w:lang w:val="en"/>
        </w:rPr>
        <w:t>tic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 dipole-dipole energy th</w:t>
      </w:r>
      <w:r w:rsidR="00EE0544" w:rsidRPr="00CC5896">
        <w:rPr>
          <w:color w:val="000000" w:themeColor="text1"/>
          <w:sz w:val="24"/>
          <w:szCs w:val="24"/>
          <w:lang w:val="en"/>
        </w:rPr>
        <w:t>r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ough the spin </w:t>
      </w:r>
      <w:r w:rsidR="00CE5355" w:rsidRPr="00CC5896">
        <w:rPr>
          <w:color w:val="000000" w:themeColor="text1"/>
          <w:sz w:val="24"/>
          <w:szCs w:val="24"/>
          <w:lang w:val="en"/>
        </w:rPr>
        <w:t>density</w:t>
      </w:r>
      <w:r w:rsidR="00485B4E" w:rsidRPr="00CC5896">
        <w:rPr>
          <w:color w:val="000000" w:themeColor="text1"/>
          <w:sz w:val="24"/>
          <w:szCs w:val="24"/>
          <w:lang w:val="en"/>
        </w:rPr>
        <w:t xml:space="preserve"> 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obtained from density </w:t>
      </w:r>
      <w:r w:rsidR="00CE5355" w:rsidRPr="00CC5896">
        <w:rPr>
          <w:color w:val="000000" w:themeColor="text1"/>
          <w:sz w:val="24"/>
          <w:szCs w:val="24"/>
          <w:lang w:val="en"/>
        </w:rPr>
        <w:t>functional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 </w:t>
      </w:r>
      <w:r w:rsidR="00CE5355" w:rsidRPr="00CC5896">
        <w:rPr>
          <w:color w:val="000000" w:themeColor="text1"/>
          <w:sz w:val="24"/>
          <w:szCs w:val="24"/>
          <w:lang w:val="en"/>
        </w:rPr>
        <w:t>theory</w:t>
      </w:r>
      <w:r w:rsidR="005841D6" w:rsidRPr="00CC5896">
        <w:rPr>
          <w:color w:val="000000" w:themeColor="text1"/>
          <w:sz w:val="24"/>
          <w:szCs w:val="24"/>
          <w:lang w:val="en"/>
        </w:rPr>
        <w:t xml:space="preserve"> [1,2</w:t>
      </w:r>
      <w:r w:rsidR="00E5231E" w:rsidRPr="00CC5896">
        <w:rPr>
          <w:color w:val="000000" w:themeColor="text1"/>
          <w:sz w:val="24"/>
          <w:szCs w:val="24"/>
          <w:lang w:val="en"/>
        </w:rPr>
        <w:t>,3</w:t>
      </w:r>
      <w:r w:rsidR="005841D6" w:rsidRPr="00CC5896">
        <w:rPr>
          <w:color w:val="000000" w:themeColor="text1"/>
          <w:sz w:val="24"/>
          <w:szCs w:val="24"/>
          <w:lang w:val="en"/>
        </w:rPr>
        <w:t>]</w:t>
      </w:r>
      <w:r w:rsidR="00230236" w:rsidRPr="00CC5896">
        <w:rPr>
          <w:color w:val="000000" w:themeColor="text1"/>
          <w:sz w:val="24"/>
          <w:szCs w:val="24"/>
          <w:lang w:val="en"/>
        </w:rPr>
        <w:t xml:space="preserve">. </w:t>
      </w:r>
    </w:p>
    <w:p w:rsidR="00A607A3" w:rsidRPr="00CC5896" w:rsidRDefault="009C6049" w:rsidP="00D1704B">
      <w:pPr>
        <w:ind w:firstLineChars="100" w:firstLine="240"/>
        <w:rPr>
          <w:color w:val="000000" w:themeColor="text1"/>
          <w:sz w:val="24"/>
          <w:lang w:val="en"/>
        </w:rPr>
      </w:pPr>
      <w:r w:rsidRPr="00CC5896">
        <w:rPr>
          <w:color w:val="000000" w:themeColor="text1"/>
          <w:sz w:val="24"/>
          <w:lang w:val="en"/>
        </w:rPr>
        <w:t>Since t</w:t>
      </w:r>
      <w:r w:rsidR="00230236" w:rsidRPr="00CC5896">
        <w:rPr>
          <w:color w:val="000000" w:themeColor="text1"/>
          <w:sz w:val="24"/>
          <w:lang w:val="en"/>
        </w:rPr>
        <w:t>he magnetic dipole</w:t>
      </w:r>
      <w:r w:rsidR="001242D0" w:rsidRPr="00CC5896">
        <w:rPr>
          <w:color w:val="000000" w:themeColor="text1"/>
          <w:sz w:val="24"/>
          <w:lang w:val="en"/>
        </w:rPr>
        <w:t>-</w:t>
      </w:r>
      <w:r w:rsidR="00230236" w:rsidRPr="00CC5896">
        <w:rPr>
          <w:color w:val="000000" w:themeColor="text1"/>
          <w:sz w:val="24"/>
          <w:lang w:val="en"/>
        </w:rPr>
        <w:t>dipole interaction proportional to the minus third power of the distance between the dipoles</w:t>
      </w:r>
      <w:r w:rsidR="00485B4E" w:rsidRPr="00CC5896">
        <w:rPr>
          <w:color w:val="000000" w:themeColor="text1"/>
          <w:sz w:val="24"/>
          <w:lang w:val="en"/>
        </w:rPr>
        <w:t>,</w:t>
      </w:r>
      <w:r w:rsidR="00230236" w:rsidRPr="00CC5896">
        <w:rPr>
          <w:color w:val="000000" w:themeColor="text1"/>
          <w:sz w:val="24"/>
          <w:lang w:val="en"/>
        </w:rPr>
        <w:t xml:space="preserve"> </w:t>
      </w:r>
      <w:r w:rsidR="00485B4E" w:rsidRPr="00CC5896">
        <w:rPr>
          <w:color w:val="000000" w:themeColor="text1"/>
          <w:sz w:val="24"/>
          <w:lang w:val="en"/>
        </w:rPr>
        <w:t>t</w:t>
      </w:r>
      <w:r w:rsidR="00230236" w:rsidRPr="00CC5896">
        <w:rPr>
          <w:color w:val="000000" w:themeColor="text1"/>
          <w:sz w:val="24"/>
          <w:lang w:val="en"/>
        </w:rPr>
        <w:t>he effect from long distance</w:t>
      </w:r>
      <w:r w:rsidR="00485B4E" w:rsidRPr="00CC5896">
        <w:rPr>
          <w:color w:val="000000" w:themeColor="text1"/>
          <w:sz w:val="24"/>
          <w:lang w:val="en"/>
        </w:rPr>
        <w:t>s</w:t>
      </w:r>
      <w:r w:rsidR="00230236" w:rsidRPr="00CC5896">
        <w:rPr>
          <w:color w:val="000000" w:themeColor="text1"/>
          <w:sz w:val="24"/>
          <w:lang w:val="en"/>
        </w:rPr>
        <w:t xml:space="preserve"> cannot be ignored.</w:t>
      </w:r>
      <w:r w:rsidR="00616FE1" w:rsidRPr="00CC5896">
        <w:rPr>
          <w:color w:val="000000" w:themeColor="text1"/>
          <w:sz w:val="24"/>
          <w:lang w:val="en"/>
        </w:rPr>
        <w:t xml:space="preserve"> </w:t>
      </w:r>
      <w:r w:rsidRPr="00CC5896">
        <w:rPr>
          <w:color w:val="000000" w:themeColor="text1"/>
          <w:sz w:val="24"/>
          <w:lang w:val="en"/>
        </w:rPr>
        <w:t>Moreover, its long</w:t>
      </w:r>
      <w:r w:rsidR="001242D0" w:rsidRPr="00CC5896">
        <w:rPr>
          <w:color w:val="000000" w:themeColor="text1"/>
          <w:sz w:val="24"/>
          <w:lang w:val="en"/>
        </w:rPr>
        <w:t>-</w:t>
      </w:r>
      <w:r w:rsidRPr="00CC5896">
        <w:rPr>
          <w:color w:val="000000" w:themeColor="text1"/>
          <w:sz w:val="24"/>
          <w:lang w:val="en"/>
        </w:rPr>
        <w:t>range feature req</w:t>
      </w:r>
      <w:r w:rsidR="001242D0" w:rsidRPr="00CC5896">
        <w:rPr>
          <w:color w:val="000000" w:themeColor="text1"/>
          <w:sz w:val="24"/>
          <w:lang w:val="en"/>
        </w:rPr>
        <w:t>uires</w:t>
      </w:r>
      <w:r w:rsidRPr="00CC5896">
        <w:rPr>
          <w:color w:val="000000" w:themeColor="text1"/>
          <w:sz w:val="24"/>
          <w:lang w:val="en"/>
        </w:rPr>
        <w:t xml:space="preserve"> </w:t>
      </w:r>
      <w:r w:rsidR="003D026B" w:rsidRPr="00CC5896">
        <w:rPr>
          <w:color w:val="000000" w:themeColor="text1"/>
          <w:sz w:val="24"/>
          <w:lang w:val="en"/>
        </w:rPr>
        <w:t xml:space="preserve">some special treatment for </w:t>
      </w:r>
      <w:r w:rsidR="00BE4F52" w:rsidRPr="00CC5896">
        <w:rPr>
          <w:color w:val="000000" w:themeColor="text1"/>
          <w:sz w:val="24"/>
          <w:lang w:val="en"/>
        </w:rPr>
        <w:t xml:space="preserve">numerical </w:t>
      </w:r>
      <w:r w:rsidR="003D026B" w:rsidRPr="00CC5896">
        <w:rPr>
          <w:color w:val="000000" w:themeColor="text1"/>
          <w:sz w:val="24"/>
          <w:lang w:val="en"/>
        </w:rPr>
        <w:t>evaluation</w:t>
      </w:r>
      <w:r w:rsidR="009A3089" w:rsidRPr="00CC5896">
        <w:rPr>
          <w:color w:val="000000" w:themeColor="text1"/>
          <w:sz w:val="24"/>
          <w:lang w:val="en"/>
        </w:rPr>
        <w:t>,</w:t>
      </w:r>
      <w:r w:rsidR="00BE4F52" w:rsidRPr="00CC5896">
        <w:rPr>
          <w:color w:val="000000" w:themeColor="text1"/>
          <w:sz w:val="24"/>
          <w:lang w:val="en"/>
        </w:rPr>
        <w:t xml:space="preserve"> </w:t>
      </w:r>
      <w:r w:rsidR="009A3089" w:rsidRPr="00CC5896">
        <w:rPr>
          <w:color w:val="000000" w:themeColor="text1"/>
          <w:sz w:val="24"/>
          <w:lang w:val="en"/>
        </w:rPr>
        <w:t xml:space="preserve">based on </w:t>
      </w:r>
      <w:r w:rsidR="00230236" w:rsidRPr="00CC5896">
        <w:rPr>
          <w:color w:val="000000" w:themeColor="text1"/>
          <w:sz w:val="24"/>
          <w:lang w:val="en"/>
        </w:rPr>
        <w:t xml:space="preserve">the </w:t>
      </w:r>
      <w:r w:rsidRPr="00CC5896">
        <w:rPr>
          <w:color w:val="000000" w:themeColor="text1"/>
          <w:sz w:val="24"/>
          <w:lang w:val="en"/>
        </w:rPr>
        <w:t>d</w:t>
      </w:r>
      <w:r w:rsidR="001242D0" w:rsidRPr="00CC5896">
        <w:rPr>
          <w:color w:val="000000" w:themeColor="text1"/>
          <w:sz w:val="24"/>
          <w:lang w:val="en"/>
        </w:rPr>
        <w:t>imension</w:t>
      </w:r>
      <w:r w:rsidRPr="00CC5896">
        <w:rPr>
          <w:color w:val="000000" w:themeColor="text1"/>
          <w:sz w:val="24"/>
          <w:lang w:val="en"/>
        </w:rPr>
        <w:t xml:space="preserve"> of </w:t>
      </w:r>
      <w:r w:rsidR="00230236" w:rsidRPr="00CC5896">
        <w:rPr>
          <w:color w:val="000000" w:themeColor="text1"/>
          <w:sz w:val="24"/>
          <w:lang w:val="en"/>
        </w:rPr>
        <w:t xml:space="preserve">periodicity </w:t>
      </w:r>
      <w:r w:rsidR="00BE4F52" w:rsidRPr="00CC5896">
        <w:rPr>
          <w:color w:val="000000" w:themeColor="text1"/>
          <w:sz w:val="24"/>
          <w:lang w:val="en"/>
        </w:rPr>
        <w:t xml:space="preserve">and </w:t>
      </w:r>
      <w:r w:rsidR="001242D0" w:rsidRPr="00CC5896">
        <w:rPr>
          <w:color w:val="000000" w:themeColor="text1"/>
          <w:sz w:val="24"/>
          <w:lang w:val="en"/>
        </w:rPr>
        <w:t>boundary</w:t>
      </w:r>
      <w:r w:rsidR="00BE4F52" w:rsidRPr="00CC5896">
        <w:rPr>
          <w:color w:val="000000" w:themeColor="text1"/>
          <w:sz w:val="24"/>
          <w:lang w:val="en"/>
        </w:rPr>
        <w:t xml:space="preserve"> condition </w:t>
      </w:r>
      <w:r w:rsidR="003D026B" w:rsidRPr="00CC5896">
        <w:rPr>
          <w:color w:val="000000" w:themeColor="text1"/>
          <w:sz w:val="24"/>
          <w:lang w:val="en"/>
        </w:rPr>
        <w:t xml:space="preserve">in </w:t>
      </w:r>
      <w:r w:rsidR="00230236" w:rsidRPr="00CC5896">
        <w:rPr>
          <w:color w:val="000000" w:themeColor="text1"/>
          <w:sz w:val="24"/>
          <w:lang w:val="en"/>
        </w:rPr>
        <w:t xml:space="preserve">the </w:t>
      </w:r>
      <w:r w:rsidRPr="00CC5896">
        <w:rPr>
          <w:color w:val="000000" w:themeColor="text1"/>
          <w:sz w:val="24"/>
          <w:lang w:val="en"/>
        </w:rPr>
        <w:t xml:space="preserve">target </w:t>
      </w:r>
      <w:r w:rsidR="003D026B" w:rsidRPr="00CC5896">
        <w:rPr>
          <w:color w:val="000000" w:themeColor="text1"/>
          <w:sz w:val="24"/>
          <w:lang w:val="en"/>
        </w:rPr>
        <w:t>system</w:t>
      </w:r>
      <w:r w:rsidRPr="00CC5896">
        <w:rPr>
          <w:color w:val="000000" w:themeColor="text1"/>
          <w:sz w:val="24"/>
          <w:lang w:val="en"/>
        </w:rPr>
        <w:t>.</w:t>
      </w:r>
      <w:r w:rsidR="00616FE1" w:rsidRPr="00CC5896">
        <w:rPr>
          <w:color w:val="000000" w:themeColor="text1"/>
          <w:sz w:val="24"/>
          <w:lang w:val="en"/>
        </w:rPr>
        <w:t xml:space="preserve"> </w:t>
      </w:r>
      <w:r w:rsidR="009A3089" w:rsidRPr="00CC5896">
        <w:rPr>
          <w:color w:val="000000" w:themeColor="text1"/>
          <w:sz w:val="24"/>
          <w:lang w:val="en"/>
        </w:rPr>
        <w:t xml:space="preserve">One can </w:t>
      </w:r>
      <w:r w:rsidR="00CE5355" w:rsidRPr="00CC5896">
        <w:rPr>
          <w:rFonts w:eastAsia="游明朝"/>
          <w:color w:val="000000" w:themeColor="text1"/>
          <w:sz w:val="24"/>
          <w:lang w:val="en"/>
        </w:rPr>
        <w:t>estimate</w:t>
      </w:r>
      <w:r w:rsidR="00BE4F52" w:rsidRPr="00CC5896">
        <w:rPr>
          <w:rFonts w:eastAsia="游明朝"/>
          <w:color w:val="000000" w:themeColor="text1"/>
          <w:sz w:val="24"/>
          <w:lang w:val="en"/>
        </w:rPr>
        <w:t xml:space="preserve"> the </w:t>
      </w:r>
      <w:r w:rsidR="00CE5355" w:rsidRPr="00CC5896">
        <w:rPr>
          <w:rFonts w:eastAsia="游明朝"/>
          <w:color w:val="000000" w:themeColor="text1"/>
          <w:sz w:val="24"/>
          <w:lang w:val="en"/>
        </w:rPr>
        <w:t>magnetic</w:t>
      </w:r>
      <w:r w:rsidR="00BE4F52" w:rsidRPr="00CC5896">
        <w:rPr>
          <w:rFonts w:eastAsia="游明朝"/>
          <w:color w:val="000000" w:themeColor="text1"/>
          <w:sz w:val="24"/>
          <w:lang w:val="en"/>
        </w:rPr>
        <w:t xml:space="preserve"> dipole-dipole </w:t>
      </w:r>
      <w:r w:rsidR="00A71501" w:rsidRPr="00CC5896">
        <w:rPr>
          <w:rFonts w:eastAsia="游明朝"/>
          <w:color w:val="000000" w:themeColor="text1"/>
          <w:sz w:val="24"/>
          <w:lang w:val="en"/>
        </w:rPr>
        <w:t>energy</w:t>
      </w:r>
      <w:r w:rsidR="00BE4F52" w:rsidRPr="00CC5896">
        <w:rPr>
          <w:rFonts w:eastAsia="游明朝"/>
          <w:color w:val="000000" w:themeColor="text1"/>
          <w:sz w:val="24"/>
          <w:lang w:val="en"/>
        </w:rPr>
        <w:t xml:space="preserve"> on each </w:t>
      </w:r>
      <w:r w:rsidR="00CE5355" w:rsidRPr="00CC5896">
        <w:rPr>
          <w:rFonts w:eastAsia="游明朝"/>
          <w:color w:val="000000" w:themeColor="text1"/>
          <w:sz w:val="24"/>
          <w:lang w:val="en"/>
        </w:rPr>
        <w:t>dimension</w:t>
      </w:r>
      <w:r w:rsidR="00A607A3" w:rsidRPr="00CC5896">
        <w:rPr>
          <w:rFonts w:eastAsia="游明朝"/>
          <w:color w:val="000000" w:themeColor="text1"/>
          <w:sz w:val="24"/>
          <w:lang w:val="en"/>
        </w:rPr>
        <w:t xml:space="preserve"> </w:t>
      </w:r>
      <w:r w:rsidR="00A607A3" w:rsidRPr="00CC5896">
        <w:rPr>
          <w:color w:val="000000" w:themeColor="text1"/>
          <w:sz w:val="24"/>
          <w:lang w:val="en"/>
        </w:rPr>
        <w:t xml:space="preserve">with a high efficiency, </w:t>
      </w:r>
      <w:r w:rsidR="00A71501" w:rsidRPr="00CC5896">
        <w:rPr>
          <w:rFonts w:eastAsia="游明朝"/>
          <w:color w:val="000000" w:themeColor="text1"/>
          <w:sz w:val="24"/>
          <w:lang w:val="en"/>
        </w:rPr>
        <w:t xml:space="preserve">using </w:t>
      </w:r>
      <w:r w:rsidR="00BE4F52" w:rsidRPr="00CC5896">
        <w:rPr>
          <w:rFonts w:eastAsia="游明朝"/>
          <w:color w:val="000000" w:themeColor="text1"/>
          <w:sz w:val="24"/>
          <w:lang w:val="en"/>
        </w:rPr>
        <w:t>the</w:t>
      </w:r>
      <w:r w:rsidR="00BE4F52" w:rsidRPr="00CC5896">
        <w:rPr>
          <w:color w:val="000000" w:themeColor="text1"/>
          <w:sz w:val="24"/>
          <w:lang w:val="en"/>
        </w:rPr>
        <w:t xml:space="preserve"> </w:t>
      </w:r>
      <w:r w:rsidR="001242D0" w:rsidRPr="00CC5896">
        <w:rPr>
          <w:color w:val="000000" w:themeColor="text1"/>
          <w:sz w:val="24"/>
          <w:lang w:val="en"/>
        </w:rPr>
        <w:t>C</w:t>
      </w:r>
      <w:r w:rsidR="00BE4F52" w:rsidRPr="00CC5896">
        <w:rPr>
          <w:color w:val="000000" w:themeColor="text1"/>
          <w:sz w:val="24"/>
          <w:lang w:val="en"/>
        </w:rPr>
        <w:t xml:space="preserve">oulomb </w:t>
      </w:r>
      <w:r w:rsidR="00230236" w:rsidRPr="00CC5896">
        <w:rPr>
          <w:color w:val="000000" w:themeColor="text1"/>
          <w:sz w:val="24"/>
          <w:lang w:val="en"/>
        </w:rPr>
        <w:t>Green function</w:t>
      </w:r>
      <w:r w:rsidR="00A71501" w:rsidRPr="00CC5896">
        <w:rPr>
          <w:color w:val="000000" w:themeColor="text1"/>
          <w:sz w:val="24"/>
          <w:lang w:val="en"/>
        </w:rPr>
        <w:t xml:space="preserve"> of </w:t>
      </w:r>
      <w:r w:rsidR="00CB5ECD" w:rsidRPr="00CC5896">
        <w:rPr>
          <w:color w:val="000000" w:themeColor="text1"/>
          <w:sz w:val="24"/>
          <w:lang w:val="en"/>
        </w:rPr>
        <w:t xml:space="preserve">the </w:t>
      </w:r>
      <w:r w:rsidR="00A71501" w:rsidRPr="00CC5896">
        <w:rPr>
          <w:color w:val="000000" w:themeColor="text1"/>
          <w:sz w:val="24"/>
          <w:lang w:val="en"/>
        </w:rPr>
        <w:t>respective dimension</w:t>
      </w:r>
      <w:r w:rsidR="00A607A3" w:rsidRPr="00CC5896">
        <w:rPr>
          <w:color w:val="000000" w:themeColor="text1"/>
          <w:sz w:val="24"/>
          <w:lang w:val="en"/>
        </w:rPr>
        <w:t xml:space="preserve"> (one-, two-, or three-dimension)</w:t>
      </w:r>
      <w:r w:rsidR="00BE4F52" w:rsidRPr="00CC5896">
        <w:rPr>
          <w:color w:val="000000" w:themeColor="text1"/>
          <w:sz w:val="24"/>
          <w:lang w:val="en"/>
        </w:rPr>
        <w:t xml:space="preserve">. </w:t>
      </w:r>
    </w:p>
    <w:p w:rsidR="00BB32FE" w:rsidRPr="00CC5896" w:rsidRDefault="006E7673" w:rsidP="00CB5ECD">
      <w:pPr>
        <w:ind w:firstLineChars="100" w:firstLine="240"/>
        <w:rPr>
          <w:rStyle w:val="shorttext"/>
          <w:color w:val="000000" w:themeColor="text1"/>
          <w:sz w:val="24"/>
          <w:lang w:val="en"/>
        </w:rPr>
      </w:pPr>
      <w:r w:rsidRPr="00CC5896">
        <w:rPr>
          <w:rFonts w:eastAsia="游明朝" w:hint="eastAsia"/>
          <w:color w:val="000000" w:themeColor="text1"/>
          <w:sz w:val="24"/>
          <w:lang w:val="en"/>
        </w:rPr>
        <w:t>A</w:t>
      </w:r>
      <w:r w:rsidRPr="00CC5896">
        <w:rPr>
          <w:rFonts w:eastAsia="游明朝"/>
          <w:color w:val="000000" w:themeColor="text1"/>
          <w:sz w:val="24"/>
          <w:lang w:val="en"/>
        </w:rPr>
        <w:t>s a demonstra</w:t>
      </w:r>
      <w:r w:rsidR="001242D0" w:rsidRPr="00CC5896">
        <w:rPr>
          <w:rFonts w:eastAsia="游明朝"/>
          <w:color w:val="000000" w:themeColor="text1"/>
          <w:sz w:val="24"/>
          <w:lang w:val="en"/>
        </w:rPr>
        <w:t>t</w:t>
      </w:r>
      <w:r w:rsidRPr="00CC5896">
        <w:rPr>
          <w:rFonts w:eastAsia="游明朝"/>
          <w:color w:val="000000" w:themeColor="text1"/>
          <w:sz w:val="24"/>
          <w:lang w:val="en"/>
        </w:rPr>
        <w:t xml:space="preserve">ion of our </w:t>
      </w:r>
      <w:r w:rsidR="00A607A3" w:rsidRPr="00CC5896">
        <w:rPr>
          <w:rFonts w:eastAsia="游明朝"/>
          <w:color w:val="000000" w:themeColor="text1"/>
          <w:sz w:val="24"/>
          <w:lang w:val="en"/>
        </w:rPr>
        <w:t>implementation</w:t>
      </w:r>
      <w:r w:rsidRPr="00CC5896">
        <w:rPr>
          <w:rFonts w:eastAsia="游明朝"/>
          <w:color w:val="000000" w:themeColor="text1"/>
          <w:sz w:val="24"/>
          <w:lang w:val="en"/>
        </w:rPr>
        <w:t xml:space="preserve">, we </w:t>
      </w:r>
      <w:r w:rsidR="004E3E5C" w:rsidRPr="00CC5896">
        <w:rPr>
          <w:rFonts w:eastAsia="游明朝"/>
          <w:color w:val="000000" w:themeColor="text1"/>
          <w:sz w:val="24"/>
          <w:lang w:val="en"/>
        </w:rPr>
        <w:t xml:space="preserve">calculated the magnetic </w:t>
      </w:r>
      <w:r w:rsidR="00CE5355" w:rsidRPr="00CC5896">
        <w:rPr>
          <w:rFonts w:eastAsia="游明朝"/>
          <w:color w:val="000000" w:themeColor="text1"/>
          <w:sz w:val="24"/>
          <w:lang w:val="en"/>
        </w:rPr>
        <w:t>anisotropy</w:t>
      </w:r>
      <w:r w:rsidR="004E3E5C" w:rsidRPr="00CC5896">
        <w:rPr>
          <w:rFonts w:eastAsia="游明朝"/>
          <w:color w:val="000000" w:themeColor="text1"/>
          <w:sz w:val="24"/>
          <w:lang w:val="en"/>
        </w:rPr>
        <w:t xml:space="preserve"> </w:t>
      </w:r>
      <w:r w:rsidR="00CE5355" w:rsidRPr="00CC5896">
        <w:rPr>
          <w:rFonts w:eastAsia="游明朝"/>
          <w:color w:val="000000" w:themeColor="text1"/>
          <w:sz w:val="24"/>
          <w:lang w:val="en"/>
        </w:rPr>
        <w:t>energy</w:t>
      </w:r>
      <w:r w:rsidR="004E3E5C" w:rsidRPr="00CC5896">
        <w:rPr>
          <w:rFonts w:eastAsia="游明朝"/>
          <w:color w:val="000000" w:themeColor="text1"/>
          <w:sz w:val="24"/>
          <w:lang w:val="en"/>
        </w:rPr>
        <w:t xml:space="preserve"> of simple 1D, 2D</w:t>
      </w:r>
      <w:r w:rsidR="001242D0" w:rsidRPr="00CC5896">
        <w:rPr>
          <w:rFonts w:eastAsia="游明朝"/>
          <w:color w:val="000000" w:themeColor="text1"/>
          <w:sz w:val="24"/>
          <w:lang w:val="en"/>
        </w:rPr>
        <w:t>,</w:t>
      </w:r>
      <w:r w:rsidR="004E3E5C" w:rsidRPr="00CC5896">
        <w:rPr>
          <w:rFonts w:eastAsia="游明朝"/>
          <w:color w:val="000000" w:themeColor="text1"/>
          <w:sz w:val="24"/>
          <w:lang w:val="en"/>
        </w:rPr>
        <w:t xml:space="preserve"> and 3D magnetic structure</w:t>
      </w:r>
      <w:r w:rsidR="00A607A3" w:rsidRPr="00CC5896">
        <w:rPr>
          <w:rFonts w:eastAsia="游明朝"/>
          <w:color w:val="000000" w:themeColor="text1"/>
          <w:sz w:val="24"/>
          <w:lang w:val="en"/>
        </w:rPr>
        <w:t>s</w:t>
      </w:r>
      <w:r w:rsidR="004E3E5C" w:rsidRPr="00CC5896">
        <w:rPr>
          <w:rFonts w:eastAsia="游明朝"/>
          <w:color w:val="000000" w:themeColor="text1"/>
          <w:sz w:val="24"/>
          <w:lang w:val="en"/>
        </w:rPr>
        <w:t>.</w:t>
      </w:r>
      <w:r w:rsidR="004E3E5C" w:rsidRPr="00CC5896">
        <w:rPr>
          <w:rFonts w:eastAsia="游明朝" w:hint="eastAsia"/>
          <w:color w:val="000000" w:themeColor="text1"/>
          <w:sz w:val="24"/>
          <w:lang w:val="en"/>
        </w:rPr>
        <w:t xml:space="preserve"> </w:t>
      </w:r>
      <w:r w:rsidR="004550F8" w:rsidRPr="00CC5896">
        <w:rPr>
          <w:rFonts w:eastAsia="游明朝"/>
          <w:color w:val="000000" w:themeColor="text1"/>
          <w:sz w:val="24"/>
          <w:lang w:val="en"/>
        </w:rPr>
        <w:t>The result provided the same value as in the calculation with a localized spin moment model, a</w:t>
      </w:r>
      <w:r w:rsidR="00D91796" w:rsidRPr="00CC5896">
        <w:rPr>
          <w:color w:val="000000" w:themeColor="text1"/>
          <w:sz w:val="24"/>
          <w:lang w:val="en"/>
        </w:rPr>
        <w:t xml:space="preserve">ssuming </w:t>
      </w:r>
      <w:r w:rsidR="004550F8" w:rsidRPr="00CC5896">
        <w:rPr>
          <w:color w:val="000000" w:themeColor="text1"/>
          <w:sz w:val="24"/>
          <w:lang w:val="en"/>
        </w:rPr>
        <w:t>a</w:t>
      </w:r>
      <w:r w:rsidR="00D91796" w:rsidRPr="00CC5896">
        <w:rPr>
          <w:color w:val="000000" w:themeColor="text1"/>
          <w:sz w:val="24"/>
          <w:lang w:val="en"/>
        </w:rPr>
        <w:t xml:space="preserve"> </w:t>
      </w:r>
      <w:r w:rsidR="004E3E5C" w:rsidRPr="00CC5896">
        <w:rPr>
          <w:color w:val="000000" w:themeColor="text1"/>
          <w:sz w:val="24"/>
          <w:lang w:val="en"/>
        </w:rPr>
        <w:t xml:space="preserve">spherical </w:t>
      </w:r>
      <w:r w:rsidR="00D91796" w:rsidRPr="00CC5896">
        <w:rPr>
          <w:color w:val="000000" w:themeColor="text1"/>
          <w:sz w:val="24"/>
          <w:lang w:val="en"/>
        </w:rPr>
        <w:t>local spin density</w:t>
      </w:r>
      <w:r w:rsidR="004E3E5C" w:rsidRPr="00CC5896">
        <w:rPr>
          <w:color w:val="000000" w:themeColor="text1"/>
          <w:sz w:val="24"/>
          <w:lang w:val="en"/>
        </w:rPr>
        <w:t xml:space="preserve"> </w:t>
      </w:r>
      <w:r w:rsidR="00A607A3" w:rsidRPr="00CC5896">
        <w:rPr>
          <w:color w:val="000000" w:themeColor="text1"/>
          <w:sz w:val="24"/>
          <w:lang w:val="en"/>
        </w:rPr>
        <w:t>on</w:t>
      </w:r>
      <w:r w:rsidR="004E3E5C" w:rsidRPr="00CC5896">
        <w:rPr>
          <w:color w:val="000000" w:themeColor="text1"/>
          <w:sz w:val="24"/>
          <w:lang w:val="en"/>
        </w:rPr>
        <w:t xml:space="preserve"> each atom</w:t>
      </w:r>
      <w:r w:rsidR="004550F8" w:rsidRPr="00CC5896">
        <w:rPr>
          <w:color w:val="000000" w:themeColor="text1"/>
          <w:sz w:val="24"/>
          <w:lang w:val="en"/>
        </w:rPr>
        <w:t xml:space="preserve">. </w:t>
      </w:r>
      <w:r w:rsidR="00BE2A7E" w:rsidRPr="00CC5896">
        <w:rPr>
          <w:color w:val="000000" w:themeColor="text1"/>
          <w:sz w:val="24"/>
          <w:lang w:val="en"/>
        </w:rPr>
        <w:t>Apart from this</w:t>
      </w:r>
      <w:r w:rsidR="00D91796" w:rsidRPr="00CC5896">
        <w:rPr>
          <w:color w:val="000000" w:themeColor="text1"/>
          <w:sz w:val="24"/>
          <w:lang w:val="en"/>
        </w:rPr>
        <w:t xml:space="preserve">, </w:t>
      </w:r>
      <w:r w:rsidR="00BE2A7E" w:rsidRPr="00CC5896">
        <w:rPr>
          <w:color w:val="000000" w:themeColor="text1"/>
          <w:sz w:val="24"/>
          <w:lang w:val="en"/>
        </w:rPr>
        <w:t xml:space="preserve">we investigated several extreme cases for checking the implementation and </w:t>
      </w:r>
      <w:r w:rsidR="006154EE" w:rsidRPr="00CC5896">
        <w:rPr>
          <w:color w:val="000000" w:themeColor="text1"/>
          <w:sz w:val="24"/>
          <w:lang w:val="en"/>
        </w:rPr>
        <w:t xml:space="preserve">reproduced the 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previous </w:t>
      </w:r>
      <w:r w:rsidR="0061173C" w:rsidRPr="00CC5896">
        <w:rPr>
          <w:rStyle w:val="shorttext"/>
          <w:color w:val="000000" w:themeColor="text1"/>
          <w:sz w:val="24"/>
          <w:lang w:val="en"/>
        </w:rPr>
        <w:t>results</w:t>
      </w:r>
      <w:r w:rsidR="006154EE" w:rsidRPr="00CC5896">
        <w:rPr>
          <w:rStyle w:val="shorttext"/>
          <w:color w:val="000000" w:themeColor="text1"/>
          <w:sz w:val="24"/>
          <w:lang w:val="en"/>
        </w:rPr>
        <w:t xml:space="preserve"> successfully</w:t>
      </w:r>
      <w:r w:rsidR="0061173C" w:rsidRPr="00CC5896">
        <w:rPr>
          <w:rStyle w:val="shorttext"/>
          <w:color w:val="000000" w:themeColor="text1"/>
          <w:sz w:val="24"/>
          <w:lang w:val="en"/>
        </w:rPr>
        <w:t>.</w:t>
      </w:r>
      <w:r w:rsidR="00CB5ECD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In addition, we investigated magnetic anisotropy of the solid oxygen which is known as </w:t>
      </w:r>
      <w:r w:rsidR="006154EE" w:rsidRPr="00CC5896">
        <w:rPr>
          <w:rStyle w:val="shorttext"/>
          <w:color w:val="000000" w:themeColor="text1"/>
          <w:sz w:val="24"/>
          <w:lang w:val="en"/>
        </w:rPr>
        <w:t xml:space="preserve">antiferromagnetic </w:t>
      </w:r>
      <w:r w:rsidR="004E3E5C" w:rsidRPr="00CC5896">
        <w:rPr>
          <w:rStyle w:val="shorttext"/>
          <w:color w:val="000000" w:themeColor="text1"/>
          <w:sz w:val="24"/>
          <w:lang w:val="en"/>
        </w:rPr>
        <w:t>molecu</w:t>
      </w:r>
      <w:r w:rsidR="001242D0" w:rsidRPr="00CC5896">
        <w:rPr>
          <w:rStyle w:val="shorttext"/>
          <w:color w:val="000000" w:themeColor="text1"/>
          <w:sz w:val="24"/>
          <w:lang w:val="en"/>
        </w:rPr>
        <w:t>la</w:t>
      </w:r>
      <w:r w:rsidR="004E3E5C" w:rsidRPr="00CC5896">
        <w:rPr>
          <w:rStyle w:val="shorttext"/>
          <w:color w:val="000000" w:themeColor="text1"/>
          <w:sz w:val="24"/>
          <w:lang w:val="en"/>
        </w:rPr>
        <w:t>r crystal.</w:t>
      </w:r>
      <w:r w:rsidR="004E3E5C" w:rsidRPr="00CC5896">
        <w:rPr>
          <w:rStyle w:val="shorttext"/>
          <w:rFonts w:eastAsia="游明朝"/>
          <w:color w:val="000000" w:themeColor="text1"/>
          <w:sz w:val="24"/>
          <w:lang w:val="en"/>
        </w:rPr>
        <w:t xml:space="preserve"> </w:t>
      </w:r>
      <w:r w:rsidR="00C31E27" w:rsidRPr="00CC5896">
        <w:rPr>
          <w:color w:val="000000" w:themeColor="text1"/>
          <w:sz w:val="24"/>
          <w:lang w:val="en"/>
        </w:rPr>
        <w:t>I</w:t>
      </w:r>
      <w:r w:rsidR="004E3E5C" w:rsidRPr="00CC5896">
        <w:rPr>
          <w:color w:val="000000" w:themeColor="text1"/>
          <w:sz w:val="24"/>
          <w:lang w:val="en"/>
        </w:rPr>
        <w:t xml:space="preserve">n </w:t>
      </w:r>
      <w:r w:rsidR="00CB5ECD" w:rsidRPr="00CC5896">
        <w:rPr>
          <w:color w:val="000000" w:themeColor="text1"/>
          <w:sz w:val="24"/>
          <w:lang w:val="en"/>
        </w:rPr>
        <w:t xml:space="preserve">the </w:t>
      </w:r>
      <w:r w:rsidR="006154EE" w:rsidRPr="00CC5896">
        <w:rPr>
          <w:color w:val="000000" w:themeColor="text1"/>
          <w:sz w:val="24"/>
          <w:lang w:val="en"/>
        </w:rPr>
        <w:t xml:space="preserve">oxygen molecule, </w:t>
      </w:r>
      <w:r w:rsidR="004E3E5C" w:rsidRPr="00CC5896">
        <w:rPr>
          <w:color w:val="000000" w:themeColor="text1"/>
          <w:sz w:val="24"/>
          <w:lang w:val="en"/>
        </w:rPr>
        <w:t>the spin density</w:t>
      </w:r>
      <w:r w:rsidR="006154EE" w:rsidRPr="00CC5896">
        <w:rPr>
          <w:color w:val="000000" w:themeColor="text1"/>
          <w:sz w:val="24"/>
          <w:lang w:val="en"/>
        </w:rPr>
        <w:t xml:space="preserve"> distribution</w:t>
      </w:r>
      <w:r w:rsidR="004E3E5C" w:rsidRPr="00CC5896">
        <w:rPr>
          <w:color w:val="000000" w:themeColor="text1"/>
          <w:sz w:val="24"/>
          <w:lang w:val="en"/>
        </w:rPr>
        <w:t xml:space="preserve"> </w:t>
      </w:r>
      <w:r w:rsidR="006154EE" w:rsidRPr="00CC5896">
        <w:rPr>
          <w:color w:val="000000" w:themeColor="text1"/>
          <w:sz w:val="24"/>
          <w:lang w:val="en"/>
        </w:rPr>
        <w:t xml:space="preserve">much </w:t>
      </w:r>
      <w:r w:rsidR="004E3E5C" w:rsidRPr="00CC5896">
        <w:rPr>
          <w:color w:val="000000" w:themeColor="text1"/>
          <w:sz w:val="24"/>
          <w:lang w:val="en"/>
        </w:rPr>
        <w:t xml:space="preserve">deviates from </w:t>
      </w:r>
      <w:r w:rsidR="006154EE" w:rsidRPr="00CC5896">
        <w:rPr>
          <w:color w:val="000000" w:themeColor="text1"/>
          <w:sz w:val="24"/>
          <w:lang w:val="en"/>
        </w:rPr>
        <w:t>a</w:t>
      </w:r>
      <w:r w:rsidR="004E3E5C" w:rsidRPr="00CC5896">
        <w:rPr>
          <w:color w:val="000000" w:themeColor="text1"/>
          <w:sz w:val="24"/>
          <w:lang w:val="en"/>
        </w:rPr>
        <w:t xml:space="preserve"> spherical </w:t>
      </w:r>
      <w:r w:rsidR="006154EE" w:rsidRPr="00CC5896">
        <w:rPr>
          <w:color w:val="000000" w:themeColor="text1"/>
          <w:sz w:val="24"/>
          <w:lang w:val="en"/>
        </w:rPr>
        <w:t>one</w:t>
      </w:r>
      <w:r w:rsidR="008D5F8B" w:rsidRPr="00CC5896">
        <w:rPr>
          <w:color w:val="000000" w:themeColor="text1"/>
          <w:sz w:val="24"/>
          <w:lang w:val="en"/>
        </w:rPr>
        <w:t xml:space="preserve"> </w:t>
      </w:r>
      <w:r w:rsidR="00CB5ECD" w:rsidRPr="00CC5896">
        <w:rPr>
          <w:color w:val="000000" w:themeColor="text1"/>
          <w:sz w:val="24"/>
          <w:lang w:val="en"/>
        </w:rPr>
        <w:t>because of</w:t>
      </w:r>
      <w:r w:rsidR="008D5F8B" w:rsidRPr="00CC5896">
        <w:rPr>
          <w:color w:val="000000" w:themeColor="text1"/>
          <w:sz w:val="24"/>
          <w:lang w:val="en"/>
        </w:rPr>
        <w:t xml:space="preserve"> </w:t>
      </w:r>
      <w:r w:rsidR="0015131D" w:rsidRPr="00CC5896">
        <w:rPr>
          <w:color w:val="000000" w:themeColor="text1"/>
          <w:sz w:val="24"/>
          <w:lang w:val="en"/>
        </w:rPr>
        <w:t>electron orbital anisotropy</w:t>
      </w:r>
      <w:r w:rsidR="005841D6" w:rsidRPr="00CC5896">
        <w:rPr>
          <w:color w:val="000000" w:themeColor="text1"/>
          <w:sz w:val="24"/>
          <w:lang w:val="en"/>
        </w:rPr>
        <w:t>. W</w:t>
      </w:r>
      <w:r w:rsidR="00C31E27" w:rsidRPr="00CC5896">
        <w:rPr>
          <w:color w:val="000000" w:themeColor="text1"/>
          <w:sz w:val="24"/>
          <w:lang w:val="en"/>
        </w:rPr>
        <w:t>e</w:t>
      </w:r>
      <w:r w:rsidR="004E3E5C" w:rsidRPr="00CC5896">
        <w:rPr>
          <w:color w:val="000000" w:themeColor="text1"/>
          <w:sz w:val="24"/>
          <w:lang w:val="en"/>
        </w:rPr>
        <w:t xml:space="preserve"> found that</w:t>
      </w:r>
      <w:r w:rsidR="00C31E27" w:rsidRPr="00CC5896">
        <w:rPr>
          <w:color w:val="000000" w:themeColor="text1"/>
          <w:sz w:val="24"/>
          <w:lang w:val="en"/>
        </w:rPr>
        <w:t xml:space="preserve"> the spin density </w:t>
      </w:r>
      <w:r w:rsidR="0015131D" w:rsidRPr="00CC5896">
        <w:rPr>
          <w:color w:val="000000" w:themeColor="text1"/>
          <w:sz w:val="24"/>
          <w:lang w:val="en"/>
        </w:rPr>
        <w:t xml:space="preserve">distribution </w:t>
      </w:r>
      <w:r w:rsidR="00C31E27" w:rsidRPr="00CC5896">
        <w:rPr>
          <w:color w:val="000000" w:themeColor="text1"/>
          <w:sz w:val="24"/>
          <w:lang w:val="en"/>
        </w:rPr>
        <w:t>also play</w:t>
      </w:r>
      <w:r w:rsidR="00135C19" w:rsidRPr="00CC5896">
        <w:rPr>
          <w:color w:val="000000" w:themeColor="text1"/>
          <w:sz w:val="24"/>
          <w:lang w:val="en"/>
        </w:rPr>
        <w:t>s</w:t>
      </w:r>
      <w:r w:rsidR="00C31E27" w:rsidRPr="00CC5896">
        <w:rPr>
          <w:color w:val="000000" w:themeColor="text1"/>
          <w:sz w:val="24"/>
          <w:lang w:val="en"/>
        </w:rPr>
        <w:t xml:space="preserve"> an </w:t>
      </w:r>
      <w:r w:rsidR="00CE5355" w:rsidRPr="00CC5896">
        <w:rPr>
          <w:color w:val="000000" w:themeColor="text1"/>
          <w:sz w:val="24"/>
          <w:lang w:val="en"/>
        </w:rPr>
        <w:t>important role</w:t>
      </w:r>
      <w:r w:rsidR="00C31E27" w:rsidRPr="00CC5896">
        <w:rPr>
          <w:color w:val="000000" w:themeColor="text1"/>
          <w:sz w:val="24"/>
          <w:lang w:val="en"/>
        </w:rPr>
        <w:t xml:space="preserve"> for the magnetic dipole-dipole interaction</w:t>
      </w:r>
      <w:r w:rsidR="005841D6" w:rsidRPr="00CC5896">
        <w:rPr>
          <w:color w:val="000000" w:themeColor="text1"/>
          <w:sz w:val="24"/>
          <w:lang w:val="en"/>
        </w:rPr>
        <w:t xml:space="preserve"> aside from those of atomi</w:t>
      </w:r>
      <w:r w:rsidR="0015131D" w:rsidRPr="00CC5896">
        <w:rPr>
          <w:color w:val="000000" w:themeColor="text1"/>
          <w:sz w:val="24"/>
          <w:lang w:val="en"/>
        </w:rPr>
        <w:t>c spin alignment</w:t>
      </w:r>
      <w:r w:rsidR="005841D6" w:rsidRPr="00CC5896">
        <w:rPr>
          <w:color w:val="000000" w:themeColor="text1"/>
          <w:sz w:val="24"/>
          <w:lang w:val="en"/>
        </w:rPr>
        <w:t>.</w:t>
      </w:r>
      <w:r w:rsidR="00C31E27" w:rsidRPr="00CC5896">
        <w:rPr>
          <w:rStyle w:val="shorttext"/>
          <w:rFonts w:eastAsia="游明朝" w:hint="eastAsia"/>
          <w:color w:val="000000" w:themeColor="text1"/>
          <w:sz w:val="24"/>
        </w:rPr>
        <w:t xml:space="preserve"> </w:t>
      </w:r>
      <w:r w:rsidR="00CB5ECD" w:rsidRPr="00CC5896">
        <w:rPr>
          <w:rStyle w:val="shorttext"/>
          <w:rFonts w:eastAsia="游明朝"/>
          <w:color w:val="000000" w:themeColor="text1"/>
          <w:sz w:val="24"/>
        </w:rPr>
        <w:t>O</w:t>
      </w:r>
      <w:proofErr w:type="spellStart"/>
      <w:r w:rsidR="00CB5ECD" w:rsidRPr="00CC5896">
        <w:rPr>
          <w:rStyle w:val="shorttext"/>
          <w:rFonts w:eastAsia="游明朝"/>
          <w:color w:val="000000" w:themeColor="text1"/>
          <w:sz w:val="24"/>
          <w:lang w:val="en"/>
        </w:rPr>
        <w:t>ur</w:t>
      </w:r>
      <w:proofErr w:type="spellEnd"/>
      <w:r w:rsidR="00C31E27" w:rsidRPr="00CC5896">
        <w:rPr>
          <w:rStyle w:val="shorttext"/>
          <w:rFonts w:eastAsia="游明朝"/>
          <w:color w:val="000000" w:themeColor="text1"/>
          <w:sz w:val="24"/>
          <w:lang w:val="en"/>
        </w:rPr>
        <w:t xml:space="preserve"> results are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5841D6" w:rsidRPr="00CC5896">
        <w:rPr>
          <w:rStyle w:val="shorttext"/>
          <w:color w:val="000000" w:themeColor="text1"/>
          <w:sz w:val="24"/>
          <w:lang w:val="en"/>
        </w:rPr>
        <w:t xml:space="preserve">in a 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good agreement with </w:t>
      </w:r>
      <w:r w:rsidR="00687EC0" w:rsidRPr="00CC5896">
        <w:rPr>
          <w:rStyle w:val="shorttext"/>
          <w:color w:val="000000" w:themeColor="text1"/>
          <w:sz w:val="24"/>
          <w:lang w:val="en"/>
        </w:rPr>
        <w:t xml:space="preserve">the </w:t>
      </w:r>
      <w:r w:rsidR="004E3E5C" w:rsidRPr="00CC5896">
        <w:rPr>
          <w:rStyle w:val="shorttext"/>
          <w:color w:val="000000" w:themeColor="text1"/>
          <w:sz w:val="24"/>
          <w:lang w:val="en"/>
        </w:rPr>
        <w:t>experiment</w:t>
      </w:r>
      <w:r w:rsidR="005841D6" w:rsidRPr="00CC5896">
        <w:rPr>
          <w:rStyle w:val="shorttext"/>
          <w:color w:val="000000" w:themeColor="text1"/>
          <w:sz w:val="24"/>
          <w:lang w:val="en"/>
        </w:rPr>
        <w:t>al data,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15131D" w:rsidRPr="00CC5896">
        <w:rPr>
          <w:rStyle w:val="shorttext"/>
          <w:color w:val="000000" w:themeColor="text1"/>
          <w:sz w:val="24"/>
          <w:lang w:val="en"/>
        </w:rPr>
        <w:t>indicating</w:t>
      </w:r>
      <w:r w:rsidR="005841D6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8B1F93" w:rsidRPr="00CC5896">
        <w:rPr>
          <w:rStyle w:val="shorttext"/>
          <w:color w:val="000000" w:themeColor="text1"/>
          <w:sz w:val="24"/>
          <w:lang w:val="en"/>
        </w:rPr>
        <w:t>a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CE5355" w:rsidRPr="00CC5896">
        <w:rPr>
          <w:rStyle w:val="shorttext"/>
          <w:color w:val="000000" w:themeColor="text1"/>
          <w:sz w:val="24"/>
          <w:lang w:val="en"/>
        </w:rPr>
        <w:t>reliability</w:t>
      </w:r>
      <w:r w:rsidR="004E3E5C" w:rsidRPr="00CC5896">
        <w:rPr>
          <w:rStyle w:val="shorttext"/>
          <w:color w:val="000000" w:themeColor="text1"/>
          <w:sz w:val="24"/>
          <w:lang w:val="en"/>
        </w:rPr>
        <w:t xml:space="preserve"> of our method.</w:t>
      </w:r>
      <w:r w:rsidR="00E5231E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434E67" w:rsidRPr="00CC5896">
        <w:rPr>
          <w:rStyle w:val="shorttext"/>
          <w:color w:val="000000" w:themeColor="text1"/>
          <w:sz w:val="24"/>
          <w:lang w:val="en"/>
        </w:rPr>
        <w:t>For example, i</w:t>
      </w:r>
      <w:r w:rsidR="00687EC0" w:rsidRPr="00CC5896">
        <w:rPr>
          <w:rStyle w:val="shorttext"/>
          <w:color w:val="000000" w:themeColor="text1"/>
          <w:sz w:val="24"/>
          <w:lang w:val="en"/>
        </w:rPr>
        <w:t>n the</w:t>
      </w:r>
      <w:r w:rsidR="00CB5ECD" w:rsidRPr="00CC5896">
        <w:rPr>
          <w:rStyle w:val="shorttext"/>
          <w:i/>
          <w:color w:val="000000" w:themeColor="text1"/>
          <w:sz w:val="24"/>
          <w:lang w:val="en"/>
        </w:rPr>
        <w:t xml:space="preserve"> α</w:t>
      </w:r>
      <w:r w:rsidR="00687EC0" w:rsidRPr="00CC5896">
        <w:rPr>
          <w:rStyle w:val="shorttext"/>
          <w:color w:val="000000" w:themeColor="text1"/>
          <w:sz w:val="24"/>
          <w:lang w:val="en"/>
        </w:rPr>
        <w:t>-phase of solid oxygen,</w:t>
      </w:r>
      <w:r w:rsidR="00BB32FE" w:rsidRPr="00CC5896">
        <w:rPr>
          <w:rStyle w:val="shorttext"/>
          <w:color w:val="000000" w:themeColor="text1"/>
          <w:sz w:val="24"/>
          <w:lang w:val="en"/>
        </w:rPr>
        <w:t xml:space="preserve"> b</w:t>
      </w:r>
      <w:r w:rsidR="00EA290A" w:rsidRPr="00CC5896">
        <w:rPr>
          <w:rStyle w:val="shorttext"/>
          <w:color w:val="000000" w:themeColor="text1"/>
          <w:sz w:val="24"/>
          <w:lang w:val="en"/>
        </w:rPr>
        <w:t xml:space="preserve">oth the spin density distribution and </w:t>
      </w:r>
      <w:r w:rsidR="000E4B7A" w:rsidRPr="00CC5896">
        <w:rPr>
          <w:rStyle w:val="shorttext"/>
          <w:rFonts w:eastAsia="游明朝" w:hint="eastAsia"/>
          <w:color w:val="000000" w:themeColor="text1"/>
          <w:sz w:val="24"/>
          <w:lang w:val="en"/>
        </w:rPr>
        <w:t>s</w:t>
      </w:r>
      <w:r w:rsidR="000E4B7A" w:rsidRPr="00CC5896">
        <w:rPr>
          <w:rStyle w:val="shorttext"/>
          <w:rFonts w:eastAsia="游明朝"/>
          <w:color w:val="000000" w:themeColor="text1"/>
          <w:sz w:val="24"/>
          <w:lang w:val="en"/>
        </w:rPr>
        <w:t>pin</w:t>
      </w:r>
      <w:r w:rsidR="00CB5ECD" w:rsidRPr="00CC5896">
        <w:rPr>
          <w:rStyle w:val="shorttext"/>
          <w:rFonts w:eastAsia="游明朝"/>
          <w:color w:val="000000" w:themeColor="text1"/>
          <w:sz w:val="24"/>
          <w:lang w:val="en"/>
        </w:rPr>
        <w:t>-</w:t>
      </w:r>
      <w:r w:rsidR="000E4B7A" w:rsidRPr="00CC5896">
        <w:rPr>
          <w:rStyle w:val="shorttext"/>
          <w:rFonts w:eastAsia="游明朝"/>
          <w:color w:val="000000" w:themeColor="text1"/>
          <w:sz w:val="24"/>
          <w:lang w:val="en"/>
        </w:rPr>
        <w:t>orbit interaction</w:t>
      </w:r>
      <w:r w:rsidR="00EA290A" w:rsidRPr="00CC5896">
        <w:rPr>
          <w:rStyle w:val="shorttext"/>
          <w:color w:val="000000" w:themeColor="text1"/>
          <w:sz w:val="24"/>
          <w:lang w:val="en"/>
        </w:rPr>
        <w:t xml:space="preserve"> on molecule favor a direction perpendicular to the molecular axis and the crystal field originating from </w:t>
      </w:r>
      <w:r w:rsidR="00BB32FE" w:rsidRPr="00CC5896">
        <w:rPr>
          <w:rStyle w:val="shorttext"/>
          <w:color w:val="000000" w:themeColor="text1"/>
          <w:sz w:val="24"/>
          <w:lang w:val="en"/>
        </w:rPr>
        <w:t xml:space="preserve">the </w:t>
      </w:r>
      <w:r w:rsidR="00EA290A" w:rsidRPr="00CC5896">
        <w:rPr>
          <w:rStyle w:val="shorttext"/>
          <w:color w:val="000000" w:themeColor="text1"/>
          <w:sz w:val="24"/>
          <w:lang w:val="en"/>
        </w:rPr>
        <w:t>magnetic dipole-dipole</w:t>
      </w:r>
      <w:r w:rsidR="00BB32FE" w:rsidRPr="00CC5896">
        <w:rPr>
          <w:rStyle w:val="shorttext"/>
          <w:color w:val="000000" w:themeColor="text1"/>
          <w:sz w:val="24"/>
          <w:lang w:val="en"/>
        </w:rPr>
        <w:t xml:space="preserve"> interaction</w:t>
      </w:r>
      <w:r w:rsidR="00EA290A" w:rsidRPr="00CC5896">
        <w:rPr>
          <w:rStyle w:val="shorttext"/>
          <w:color w:val="000000" w:themeColor="text1"/>
          <w:sz w:val="24"/>
          <w:lang w:val="en"/>
        </w:rPr>
        <w:t xml:space="preserve"> limits the stable </w:t>
      </w:r>
      <w:r w:rsidR="008C2375" w:rsidRPr="00CC5896">
        <w:rPr>
          <w:rStyle w:val="shorttext"/>
          <w:color w:val="000000" w:themeColor="text1"/>
          <w:sz w:val="24"/>
          <w:lang w:val="en"/>
        </w:rPr>
        <w:t>direction to the</w:t>
      </w:r>
      <w:r w:rsidR="00EA290A" w:rsidRPr="00CC5896">
        <w:rPr>
          <w:rStyle w:val="shorttext"/>
          <w:color w:val="000000" w:themeColor="text1"/>
          <w:sz w:val="24"/>
          <w:lang w:val="en"/>
        </w:rPr>
        <w:t xml:space="preserve"> </w:t>
      </w:r>
      <w:r w:rsidR="00EA290A" w:rsidRPr="00CC5896">
        <w:rPr>
          <w:rStyle w:val="shorttext"/>
          <w:i/>
          <w:color w:val="000000" w:themeColor="text1"/>
          <w:sz w:val="24"/>
          <w:lang w:val="en"/>
        </w:rPr>
        <w:t>b</w:t>
      </w:r>
      <w:r w:rsidR="00EA290A" w:rsidRPr="00CC5896">
        <w:rPr>
          <w:rStyle w:val="shorttext"/>
          <w:color w:val="000000" w:themeColor="text1"/>
          <w:sz w:val="24"/>
          <w:lang w:val="en"/>
        </w:rPr>
        <w:t>-axis</w:t>
      </w:r>
      <w:r w:rsidR="00BB32FE" w:rsidRPr="00CC5896">
        <w:rPr>
          <w:rStyle w:val="shorttext"/>
          <w:color w:val="000000" w:themeColor="text1"/>
          <w:sz w:val="24"/>
          <w:lang w:val="en"/>
        </w:rPr>
        <w:t xml:space="preserve"> which has the mirror planes of </w:t>
      </w:r>
      <w:r w:rsidR="00CB5ECD" w:rsidRPr="00CC5896">
        <w:rPr>
          <w:rStyle w:val="shorttext"/>
          <w:color w:val="000000" w:themeColor="text1"/>
          <w:sz w:val="24"/>
          <w:lang w:val="en"/>
        </w:rPr>
        <w:t xml:space="preserve">the </w:t>
      </w:r>
      <w:r w:rsidR="00BB32FE" w:rsidRPr="00CC5896">
        <w:rPr>
          <w:rStyle w:val="shorttext"/>
          <w:color w:val="000000" w:themeColor="text1"/>
          <w:sz w:val="24"/>
          <w:lang w:val="en"/>
        </w:rPr>
        <w:t>crystal structure</w:t>
      </w:r>
      <w:r w:rsidR="00EA290A" w:rsidRPr="00CC5896">
        <w:rPr>
          <w:rStyle w:val="shorttext"/>
          <w:color w:val="000000" w:themeColor="text1"/>
          <w:sz w:val="24"/>
          <w:lang w:val="en"/>
        </w:rPr>
        <w:t xml:space="preserve">. </w:t>
      </w:r>
    </w:p>
    <w:p w:rsidR="00CB5ECD" w:rsidRPr="00CC5896" w:rsidRDefault="00CB5ECD" w:rsidP="00CB5ECD">
      <w:pPr>
        <w:rPr>
          <w:rFonts w:eastAsia="游明朝" w:hint="eastAsia"/>
          <w:color w:val="000000" w:themeColor="text1"/>
          <w:sz w:val="24"/>
          <w:lang w:val="en"/>
        </w:rPr>
      </w:pPr>
      <w:bookmarkStart w:id="0" w:name="_GoBack"/>
      <w:bookmarkEnd w:id="0"/>
    </w:p>
    <w:p w:rsidR="00A50D4B" w:rsidRPr="00CC5896" w:rsidRDefault="00A50D4B" w:rsidP="00A50D4B">
      <w:pPr>
        <w:tabs>
          <w:tab w:val="left" w:pos="576"/>
        </w:tabs>
        <w:rPr>
          <w:color w:val="000000" w:themeColor="text1"/>
          <w:sz w:val="24"/>
          <w:szCs w:val="24"/>
        </w:rPr>
      </w:pPr>
      <w:r w:rsidRPr="00CC5896">
        <w:rPr>
          <w:rFonts w:hint="eastAsia"/>
          <w:color w:val="000000" w:themeColor="text1"/>
          <w:sz w:val="24"/>
          <w:szCs w:val="24"/>
        </w:rPr>
        <w:t>[</w:t>
      </w:r>
      <w:r w:rsidRPr="00CC5896">
        <w:rPr>
          <w:color w:val="000000" w:themeColor="text1"/>
          <w:sz w:val="24"/>
          <w:szCs w:val="24"/>
        </w:rPr>
        <w:t>1</w:t>
      </w:r>
      <w:r w:rsidRPr="00CC5896">
        <w:rPr>
          <w:rFonts w:hint="eastAsia"/>
          <w:color w:val="000000" w:themeColor="text1"/>
          <w:sz w:val="24"/>
          <w:szCs w:val="24"/>
        </w:rPr>
        <w:t>]</w:t>
      </w:r>
      <w:r w:rsidR="00205628" w:rsidRPr="00CC5896">
        <w:rPr>
          <w:color w:val="000000" w:themeColor="text1"/>
          <w:sz w:val="24"/>
          <w:szCs w:val="24"/>
        </w:rPr>
        <w:t xml:space="preserve"> T. Oda and M. Obata, J. Phys. Soc. Jpn.</w:t>
      </w:r>
      <w:r w:rsidR="00E2585D" w:rsidRPr="00CC5896">
        <w:rPr>
          <w:color w:val="000000" w:themeColor="text1"/>
        </w:rPr>
        <w:t xml:space="preserve"> </w:t>
      </w:r>
      <w:r w:rsidR="00E2585D" w:rsidRPr="00CC5896">
        <w:rPr>
          <w:b/>
          <w:color w:val="000000" w:themeColor="text1"/>
          <w:sz w:val="24"/>
          <w:szCs w:val="24"/>
        </w:rPr>
        <w:t>87</w:t>
      </w:r>
      <w:r w:rsidR="00E2585D" w:rsidRPr="00CC5896">
        <w:rPr>
          <w:color w:val="000000" w:themeColor="text1"/>
          <w:sz w:val="24"/>
          <w:szCs w:val="24"/>
        </w:rPr>
        <w:t>, 064803 (2018)</w:t>
      </w:r>
      <w:r w:rsidR="00462377" w:rsidRPr="00CC5896">
        <w:rPr>
          <w:color w:val="000000" w:themeColor="text1"/>
          <w:sz w:val="24"/>
          <w:szCs w:val="24"/>
        </w:rPr>
        <w:t>.</w:t>
      </w:r>
      <w:r w:rsidR="00205628" w:rsidRPr="00CC5896">
        <w:rPr>
          <w:color w:val="000000" w:themeColor="text1"/>
          <w:sz w:val="24"/>
          <w:szCs w:val="24"/>
        </w:rPr>
        <w:t xml:space="preserve"> </w:t>
      </w:r>
    </w:p>
    <w:p w:rsidR="00205628" w:rsidRPr="00CC5896" w:rsidRDefault="00A50D4B" w:rsidP="00205628">
      <w:pPr>
        <w:rPr>
          <w:color w:val="000000" w:themeColor="text1"/>
          <w:sz w:val="24"/>
          <w:szCs w:val="24"/>
        </w:rPr>
      </w:pPr>
      <w:r w:rsidRPr="00CC5896">
        <w:rPr>
          <w:color w:val="000000" w:themeColor="text1"/>
          <w:sz w:val="24"/>
          <w:szCs w:val="24"/>
        </w:rPr>
        <w:t>[2</w:t>
      </w:r>
      <w:r w:rsidR="00CE5355" w:rsidRPr="00CC5896">
        <w:rPr>
          <w:color w:val="000000" w:themeColor="text1"/>
          <w:sz w:val="24"/>
          <w:szCs w:val="24"/>
        </w:rPr>
        <w:t>] M.</w:t>
      </w:r>
      <w:r w:rsidR="00205628" w:rsidRPr="00CC5896">
        <w:rPr>
          <w:color w:val="000000" w:themeColor="text1"/>
          <w:sz w:val="24"/>
          <w:szCs w:val="24"/>
        </w:rPr>
        <w:t xml:space="preserve"> Obata, M. Christivana, </w:t>
      </w:r>
      <w:r w:rsidR="00687EC0" w:rsidRPr="00CC5896">
        <w:rPr>
          <w:color w:val="000000" w:themeColor="text1"/>
          <w:sz w:val="24"/>
          <w:szCs w:val="24"/>
        </w:rPr>
        <w:t xml:space="preserve">and </w:t>
      </w:r>
      <w:r w:rsidR="00205628" w:rsidRPr="00CC5896">
        <w:rPr>
          <w:color w:val="000000" w:themeColor="text1"/>
          <w:sz w:val="24"/>
          <w:szCs w:val="24"/>
        </w:rPr>
        <w:t xml:space="preserve">T. Oda, </w:t>
      </w:r>
      <w:r w:rsidR="00E2585D" w:rsidRPr="00CC5896">
        <w:rPr>
          <w:color w:val="000000" w:themeColor="text1"/>
          <w:sz w:val="24"/>
          <w:szCs w:val="24"/>
        </w:rPr>
        <w:t xml:space="preserve">AIP Advances </w:t>
      </w:r>
      <w:r w:rsidR="00E2585D" w:rsidRPr="00CC5896">
        <w:rPr>
          <w:b/>
          <w:color w:val="000000" w:themeColor="text1"/>
          <w:sz w:val="24"/>
          <w:szCs w:val="24"/>
        </w:rPr>
        <w:t>8</w:t>
      </w:r>
      <w:r w:rsidR="00E2585D" w:rsidRPr="00CC5896">
        <w:rPr>
          <w:color w:val="000000" w:themeColor="text1"/>
          <w:sz w:val="24"/>
          <w:szCs w:val="24"/>
        </w:rPr>
        <w:t>, 101419 (2018)</w:t>
      </w:r>
      <w:r w:rsidR="00462377" w:rsidRPr="00CC5896">
        <w:rPr>
          <w:color w:val="000000" w:themeColor="text1"/>
          <w:sz w:val="24"/>
          <w:szCs w:val="24"/>
        </w:rPr>
        <w:t>.</w:t>
      </w:r>
    </w:p>
    <w:p w:rsidR="00A50D4B" w:rsidRPr="00CC5896" w:rsidRDefault="008B1F93" w:rsidP="00687EC0">
      <w:pPr>
        <w:ind w:left="240" w:hangingChars="100" w:hanging="240"/>
        <w:rPr>
          <w:rFonts w:eastAsia="游明朝"/>
          <w:color w:val="000000" w:themeColor="text1"/>
          <w:sz w:val="24"/>
          <w:szCs w:val="24"/>
        </w:rPr>
      </w:pPr>
      <w:r w:rsidRPr="00CC5896">
        <w:rPr>
          <w:rFonts w:eastAsia="游明朝" w:hint="eastAsia"/>
          <w:color w:val="000000" w:themeColor="text1"/>
          <w:sz w:val="24"/>
          <w:szCs w:val="24"/>
        </w:rPr>
        <w:t>[</w:t>
      </w:r>
      <w:r w:rsidRPr="00CC5896">
        <w:rPr>
          <w:rFonts w:eastAsia="游明朝"/>
          <w:color w:val="000000" w:themeColor="text1"/>
          <w:sz w:val="24"/>
          <w:szCs w:val="24"/>
        </w:rPr>
        <w:t>3</w:t>
      </w:r>
      <w:r w:rsidRPr="00CC5896">
        <w:rPr>
          <w:rFonts w:eastAsia="游明朝" w:hint="eastAsia"/>
          <w:color w:val="000000" w:themeColor="text1"/>
          <w:sz w:val="24"/>
          <w:szCs w:val="24"/>
        </w:rPr>
        <w:t>]</w:t>
      </w:r>
      <w:r w:rsidRPr="00CC5896">
        <w:rPr>
          <w:rFonts w:eastAsia="游明朝"/>
          <w:color w:val="000000" w:themeColor="text1"/>
          <w:sz w:val="24"/>
          <w:szCs w:val="24"/>
        </w:rPr>
        <w:t xml:space="preserve"> </w:t>
      </w:r>
      <w:r w:rsidR="00E5231E" w:rsidRPr="00CC5896">
        <w:rPr>
          <w:rFonts w:eastAsia="游明朝"/>
          <w:color w:val="000000" w:themeColor="text1"/>
          <w:sz w:val="24"/>
          <w:szCs w:val="24"/>
        </w:rPr>
        <w:t xml:space="preserve">T. Oda, I. Pardede, T. Kanagawa, N. Ikhsan, D. Yoshikawa, and M. Obata, IEEE Trans. </w:t>
      </w:r>
      <w:proofErr w:type="spellStart"/>
      <w:r w:rsidR="00E5231E" w:rsidRPr="00CC5896">
        <w:rPr>
          <w:rFonts w:eastAsia="游明朝"/>
          <w:color w:val="000000" w:themeColor="text1"/>
          <w:sz w:val="24"/>
          <w:szCs w:val="24"/>
        </w:rPr>
        <w:t>Magn</w:t>
      </w:r>
      <w:proofErr w:type="spellEnd"/>
      <w:r w:rsidR="00E5231E" w:rsidRPr="00CC5896">
        <w:rPr>
          <w:rFonts w:eastAsia="游明朝"/>
          <w:color w:val="000000" w:themeColor="text1"/>
          <w:sz w:val="24"/>
          <w:szCs w:val="24"/>
        </w:rPr>
        <w:t>.</w:t>
      </w:r>
      <w:r w:rsidR="00434E67" w:rsidRPr="00CC5896">
        <w:rPr>
          <w:rFonts w:eastAsia="游明朝"/>
          <w:color w:val="000000" w:themeColor="text1"/>
          <w:sz w:val="24"/>
          <w:szCs w:val="24"/>
        </w:rPr>
        <w:t xml:space="preserve"> </w:t>
      </w:r>
      <w:r w:rsidR="00434E67" w:rsidRPr="00CC5896">
        <w:rPr>
          <w:b/>
          <w:color w:val="000000" w:themeColor="text1"/>
        </w:rPr>
        <w:t>55</w:t>
      </w:r>
      <w:r w:rsidR="00E5231E" w:rsidRPr="00CC5896">
        <w:rPr>
          <w:rFonts w:eastAsia="游明朝"/>
          <w:color w:val="000000" w:themeColor="text1"/>
          <w:sz w:val="24"/>
          <w:szCs w:val="24"/>
        </w:rPr>
        <w:t xml:space="preserve">, DOI: 10.1109/TMAG.2018.2868843, </w:t>
      </w:r>
      <w:r w:rsidR="00434E67" w:rsidRPr="00CC5896">
        <w:rPr>
          <w:rFonts w:eastAsia="游明朝"/>
          <w:color w:val="000000" w:themeColor="text1"/>
          <w:sz w:val="24"/>
          <w:szCs w:val="24"/>
        </w:rPr>
        <w:t>(</w:t>
      </w:r>
      <w:r w:rsidR="00E5231E" w:rsidRPr="00CC5896">
        <w:rPr>
          <w:rFonts w:eastAsia="游明朝"/>
          <w:color w:val="000000" w:themeColor="text1"/>
          <w:sz w:val="24"/>
          <w:szCs w:val="24"/>
        </w:rPr>
        <w:t>2018</w:t>
      </w:r>
      <w:r w:rsidR="00434E67" w:rsidRPr="00CC5896">
        <w:rPr>
          <w:rFonts w:eastAsia="游明朝"/>
          <w:color w:val="000000" w:themeColor="text1"/>
          <w:sz w:val="24"/>
          <w:szCs w:val="24"/>
        </w:rPr>
        <w:t>)</w:t>
      </w:r>
      <w:r w:rsidR="00E5231E" w:rsidRPr="00CC5896">
        <w:rPr>
          <w:rFonts w:eastAsia="游明朝"/>
          <w:color w:val="000000" w:themeColor="text1"/>
          <w:sz w:val="24"/>
          <w:szCs w:val="24"/>
        </w:rPr>
        <w:t>.</w:t>
      </w:r>
    </w:p>
    <w:sectPr w:rsidR="00A50D4B" w:rsidRPr="00CC5896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61" w:rsidRDefault="00405D61">
      <w:r>
        <w:separator/>
      </w:r>
    </w:p>
  </w:endnote>
  <w:endnote w:type="continuationSeparator" w:id="0">
    <w:p w:rsidR="00405D61" w:rsidRDefault="004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61" w:rsidRDefault="00405D61">
      <w:r>
        <w:separator/>
      </w:r>
    </w:p>
  </w:footnote>
  <w:footnote w:type="continuationSeparator" w:id="0">
    <w:p w:rsidR="00405D61" w:rsidRDefault="0040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C2544"/>
    <w:multiLevelType w:val="multilevel"/>
    <w:tmpl w:val="A24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00574"/>
    <w:rsid w:val="00031103"/>
    <w:rsid w:val="000403DA"/>
    <w:rsid w:val="000528D4"/>
    <w:rsid w:val="00052974"/>
    <w:rsid w:val="000536B1"/>
    <w:rsid w:val="0006079B"/>
    <w:rsid w:val="00072FC7"/>
    <w:rsid w:val="000810B3"/>
    <w:rsid w:val="00094106"/>
    <w:rsid w:val="000C276E"/>
    <w:rsid w:val="000D189B"/>
    <w:rsid w:val="000D3890"/>
    <w:rsid w:val="000E02F6"/>
    <w:rsid w:val="000E4B7A"/>
    <w:rsid w:val="00114A11"/>
    <w:rsid w:val="001242D0"/>
    <w:rsid w:val="001353BA"/>
    <w:rsid w:val="00135C19"/>
    <w:rsid w:val="0014492B"/>
    <w:rsid w:val="0014716F"/>
    <w:rsid w:val="0015131D"/>
    <w:rsid w:val="001A5A6E"/>
    <w:rsid w:val="001B1483"/>
    <w:rsid w:val="001C185F"/>
    <w:rsid w:val="001C6173"/>
    <w:rsid w:val="001E28AE"/>
    <w:rsid w:val="001F0502"/>
    <w:rsid w:val="00205628"/>
    <w:rsid w:val="00213A0E"/>
    <w:rsid w:val="00227045"/>
    <w:rsid w:val="00230236"/>
    <w:rsid w:val="00231184"/>
    <w:rsid w:val="0024600D"/>
    <w:rsid w:val="0024694D"/>
    <w:rsid w:val="002469BA"/>
    <w:rsid w:val="00253E5D"/>
    <w:rsid w:val="00254603"/>
    <w:rsid w:val="00255054"/>
    <w:rsid w:val="0027021A"/>
    <w:rsid w:val="002901DE"/>
    <w:rsid w:val="002B0BAF"/>
    <w:rsid w:val="002B1D57"/>
    <w:rsid w:val="002C3E2D"/>
    <w:rsid w:val="002C6F55"/>
    <w:rsid w:val="002D3C1B"/>
    <w:rsid w:val="002E5EC7"/>
    <w:rsid w:val="002E63F1"/>
    <w:rsid w:val="002F5455"/>
    <w:rsid w:val="00300CC0"/>
    <w:rsid w:val="0031101C"/>
    <w:rsid w:val="00312FE9"/>
    <w:rsid w:val="00313F89"/>
    <w:rsid w:val="003160C0"/>
    <w:rsid w:val="00326CF1"/>
    <w:rsid w:val="0034389D"/>
    <w:rsid w:val="0038258B"/>
    <w:rsid w:val="003A5E28"/>
    <w:rsid w:val="003B2472"/>
    <w:rsid w:val="003D026B"/>
    <w:rsid w:val="003D2C8C"/>
    <w:rsid w:val="003D4DD7"/>
    <w:rsid w:val="003E2A5B"/>
    <w:rsid w:val="00405D61"/>
    <w:rsid w:val="00426C0C"/>
    <w:rsid w:val="004347A1"/>
    <w:rsid w:val="00434E67"/>
    <w:rsid w:val="00451F1A"/>
    <w:rsid w:val="004550F8"/>
    <w:rsid w:val="00461ACD"/>
    <w:rsid w:val="00462377"/>
    <w:rsid w:val="00480F92"/>
    <w:rsid w:val="00481E81"/>
    <w:rsid w:val="00485B4E"/>
    <w:rsid w:val="00487B7B"/>
    <w:rsid w:val="004910FE"/>
    <w:rsid w:val="004A0326"/>
    <w:rsid w:val="004D340E"/>
    <w:rsid w:val="004E3E5C"/>
    <w:rsid w:val="004F4A2B"/>
    <w:rsid w:val="00503D5B"/>
    <w:rsid w:val="00506870"/>
    <w:rsid w:val="00512188"/>
    <w:rsid w:val="0052297F"/>
    <w:rsid w:val="00542AAB"/>
    <w:rsid w:val="00561BE6"/>
    <w:rsid w:val="0057615B"/>
    <w:rsid w:val="005841D6"/>
    <w:rsid w:val="00586AAF"/>
    <w:rsid w:val="005904C9"/>
    <w:rsid w:val="005A5C2D"/>
    <w:rsid w:val="005C701A"/>
    <w:rsid w:val="005E0ACC"/>
    <w:rsid w:val="005F3ADD"/>
    <w:rsid w:val="0061173C"/>
    <w:rsid w:val="00614EBE"/>
    <w:rsid w:val="006154EE"/>
    <w:rsid w:val="00615ADD"/>
    <w:rsid w:val="00616DD5"/>
    <w:rsid w:val="00616FE1"/>
    <w:rsid w:val="00617122"/>
    <w:rsid w:val="00635330"/>
    <w:rsid w:val="00642BD7"/>
    <w:rsid w:val="00644423"/>
    <w:rsid w:val="006726C9"/>
    <w:rsid w:val="006805E3"/>
    <w:rsid w:val="00687EC0"/>
    <w:rsid w:val="00694F0A"/>
    <w:rsid w:val="006A3327"/>
    <w:rsid w:val="006B352E"/>
    <w:rsid w:val="006E74CF"/>
    <w:rsid w:val="006E7673"/>
    <w:rsid w:val="006F5984"/>
    <w:rsid w:val="00701806"/>
    <w:rsid w:val="00701CA5"/>
    <w:rsid w:val="007124C1"/>
    <w:rsid w:val="007454D3"/>
    <w:rsid w:val="00750ECA"/>
    <w:rsid w:val="00751EE2"/>
    <w:rsid w:val="00764FEC"/>
    <w:rsid w:val="0077463C"/>
    <w:rsid w:val="007814A4"/>
    <w:rsid w:val="007819B4"/>
    <w:rsid w:val="0078489A"/>
    <w:rsid w:val="007A6658"/>
    <w:rsid w:val="007B32F3"/>
    <w:rsid w:val="007F5B4F"/>
    <w:rsid w:val="00826A1D"/>
    <w:rsid w:val="00834E39"/>
    <w:rsid w:val="00842F08"/>
    <w:rsid w:val="00847739"/>
    <w:rsid w:val="00851098"/>
    <w:rsid w:val="00866F58"/>
    <w:rsid w:val="0089441F"/>
    <w:rsid w:val="008B1F93"/>
    <w:rsid w:val="008C2375"/>
    <w:rsid w:val="008D5F8B"/>
    <w:rsid w:val="008D7A8D"/>
    <w:rsid w:val="0090048D"/>
    <w:rsid w:val="00905B43"/>
    <w:rsid w:val="00912DC5"/>
    <w:rsid w:val="009430D3"/>
    <w:rsid w:val="00953988"/>
    <w:rsid w:val="00962F45"/>
    <w:rsid w:val="009730D8"/>
    <w:rsid w:val="0097716C"/>
    <w:rsid w:val="00986631"/>
    <w:rsid w:val="00997279"/>
    <w:rsid w:val="009A3089"/>
    <w:rsid w:val="009C1535"/>
    <w:rsid w:val="009C6049"/>
    <w:rsid w:val="009F2E77"/>
    <w:rsid w:val="00A029B5"/>
    <w:rsid w:val="00A04E8A"/>
    <w:rsid w:val="00A11085"/>
    <w:rsid w:val="00A1635D"/>
    <w:rsid w:val="00A210F3"/>
    <w:rsid w:val="00A50D4B"/>
    <w:rsid w:val="00A607A3"/>
    <w:rsid w:val="00A71501"/>
    <w:rsid w:val="00A75CD6"/>
    <w:rsid w:val="00A8195D"/>
    <w:rsid w:val="00A852ED"/>
    <w:rsid w:val="00A90D8D"/>
    <w:rsid w:val="00A94F0C"/>
    <w:rsid w:val="00AC08BA"/>
    <w:rsid w:val="00AE3119"/>
    <w:rsid w:val="00AE4D22"/>
    <w:rsid w:val="00AF7D79"/>
    <w:rsid w:val="00B03727"/>
    <w:rsid w:val="00B12A4D"/>
    <w:rsid w:val="00B23E14"/>
    <w:rsid w:val="00B43471"/>
    <w:rsid w:val="00B571E0"/>
    <w:rsid w:val="00B71D82"/>
    <w:rsid w:val="00B7513D"/>
    <w:rsid w:val="00B80763"/>
    <w:rsid w:val="00B86FA5"/>
    <w:rsid w:val="00B90C0E"/>
    <w:rsid w:val="00BA3F88"/>
    <w:rsid w:val="00BA6A83"/>
    <w:rsid w:val="00BB0E90"/>
    <w:rsid w:val="00BB32FE"/>
    <w:rsid w:val="00BC040B"/>
    <w:rsid w:val="00BC379D"/>
    <w:rsid w:val="00BE2A7E"/>
    <w:rsid w:val="00BE4F52"/>
    <w:rsid w:val="00BF6244"/>
    <w:rsid w:val="00C004AC"/>
    <w:rsid w:val="00C16377"/>
    <w:rsid w:val="00C22C45"/>
    <w:rsid w:val="00C31E27"/>
    <w:rsid w:val="00C36FAF"/>
    <w:rsid w:val="00C4500F"/>
    <w:rsid w:val="00C4571A"/>
    <w:rsid w:val="00C65331"/>
    <w:rsid w:val="00C73FE0"/>
    <w:rsid w:val="00C93A9D"/>
    <w:rsid w:val="00CA5577"/>
    <w:rsid w:val="00CB5ECD"/>
    <w:rsid w:val="00CC5896"/>
    <w:rsid w:val="00CE1C5B"/>
    <w:rsid w:val="00CE5355"/>
    <w:rsid w:val="00CE672D"/>
    <w:rsid w:val="00CF1B02"/>
    <w:rsid w:val="00D11F9B"/>
    <w:rsid w:val="00D1704B"/>
    <w:rsid w:val="00D30F96"/>
    <w:rsid w:val="00D40141"/>
    <w:rsid w:val="00D52978"/>
    <w:rsid w:val="00D73341"/>
    <w:rsid w:val="00D81AE8"/>
    <w:rsid w:val="00D84036"/>
    <w:rsid w:val="00D84657"/>
    <w:rsid w:val="00D91796"/>
    <w:rsid w:val="00DB4C61"/>
    <w:rsid w:val="00DC0DBF"/>
    <w:rsid w:val="00DD220D"/>
    <w:rsid w:val="00DD3392"/>
    <w:rsid w:val="00DD71E9"/>
    <w:rsid w:val="00DE0336"/>
    <w:rsid w:val="00DE3DA7"/>
    <w:rsid w:val="00DF2F8B"/>
    <w:rsid w:val="00E006D5"/>
    <w:rsid w:val="00E03F1E"/>
    <w:rsid w:val="00E072A1"/>
    <w:rsid w:val="00E166E5"/>
    <w:rsid w:val="00E253CD"/>
    <w:rsid w:val="00E2585D"/>
    <w:rsid w:val="00E3129F"/>
    <w:rsid w:val="00E47B89"/>
    <w:rsid w:val="00E5231E"/>
    <w:rsid w:val="00E5249D"/>
    <w:rsid w:val="00E551FB"/>
    <w:rsid w:val="00E701A9"/>
    <w:rsid w:val="00E8042F"/>
    <w:rsid w:val="00E840B8"/>
    <w:rsid w:val="00E91182"/>
    <w:rsid w:val="00E9542C"/>
    <w:rsid w:val="00EA290A"/>
    <w:rsid w:val="00EA4FC4"/>
    <w:rsid w:val="00EE0544"/>
    <w:rsid w:val="00F04C17"/>
    <w:rsid w:val="00F26273"/>
    <w:rsid w:val="00F271A0"/>
    <w:rsid w:val="00F40767"/>
    <w:rsid w:val="00F470CF"/>
    <w:rsid w:val="00F90740"/>
    <w:rsid w:val="00FA078B"/>
    <w:rsid w:val="00FA59BD"/>
    <w:rsid w:val="00FA626D"/>
    <w:rsid w:val="00FB7B7B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B9AA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3E2D"/>
    <w:rPr>
      <w:sz w:val="24"/>
      <w:szCs w:val="24"/>
    </w:rPr>
  </w:style>
  <w:style w:type="paragraph" w:styleId="ab">
    <w:name w:val="Revision"/>
    <w:hidden/>
    <w:uiPriority w:val="71"/>
    <w:semiHidden/>
    <w:rsid w:val="0006079B"/>
    <w:rPr>
      <w:rFonts w:ascii="Times New Roman" w:eastAsia="PMingLiU" w:hAnsi="Times New Roman"/>
      <w:noProof/>
      <w:sz w:val="22"/>
      <w:szCs w:val="22"/>
      <w:lang w:eastAsia="en-US"/>
    </w:rPr>
  </w:style>
  <w:style w:type="character" w:customStyle="1" w:styleId="shorttext">
    <w:name w:val="short_text"/>
    <w:basedOn w:val="a0"/>
    <w:rsid w:val="00094106"/>
  </w:style>
  <w:style w:type="character" w:customStyle="1" w:styleId="st">
    <w:name w:val="st"/>
    <w:basedOn w:val="a0"/>
    <w:rsid w:val="00997279"/>
  </w:style>
  <w:style w:type="character" w:styleId="ac">
    <w:name w:val="Placeholder Text"/>
    <w:basedOn w:val="a0"/>
    <w:uiPriority w:val="99"/>
    <w:unhideWhenUsed/>
    <w:rsid w:val="00CB5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4DEB1-18A9-4AAB-BF91-5AA46FFF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Obata Masao</cp:lastModifiedBy>
  <cp:revision>7</cp:revision>
  <cp:lastPrinted>2018-09-28T10:30:00Z</cp:lastPrinted>
  <dcterms:created xsi:type="dcterms:W3CDTF">2018-09-28T18:58:00Z</dcterms:created>
  <dcterms:modified xsi:type="dcterms:W3CDTF">2018-09-29T05:15:00Z</dcterms:modified>
  <cp:category/>
</cp:coreProperties>
</file>