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6B1" w:rsidRPr="0052054A" w:rsidRDefault="00B70954" w:rsidP="000536B1">
      <w:pPr>
        <w:jc w:val="center"/>
        <w:outlineLvl w:val="0"/>
        <w:rPr>
          <w:b/>
          <w:bCs/>
          <w:sz w:val="32"/>
          <w:szCs w:val="32"/>
          <w:lang w:eastAsia="zh-TW"/>
        </w:rPr>
      </w:pPr>
      <w:bookmarkStart w:id="0" w:name="_GoBack"/>
      <w:bookmarkEnd w:id="0"/>
      <w:r>
        <w:rPr>
          <w:b/>
          <w:bCs/>
          <w:sz w:val="32"/>
          <w:szCs w:val="32"/>
        </w:rPr>
        <w:t>Emergence of O</w:t>
      </w:r>
      <w:r w:rsidR="00466BB0">
        <w:rPr>
          <w:b/>
          <w:bCs/>
          <w:sz w:val="32"/>
          <w:szCs w:val="32"/>
        </w:rPr>
        <w:t xml:space="preserve">ut-plane </w:t>
      </w:r>
      <w:r>
        <w:rPr>
          <w:b/>
          <w:bCs/>
          <w:sz w:val="32"/>
          <w:szCs w:val="32"/>
        </w:rPr>
        <w:t>Ferroelectricity in A</w:t>
      </w:r>
      <w:r w:rsidR="00466BB0">
        <w:rPr>
          <w:b/>
          <w:bCs/>
          <w:sz w:val="32"/>
          <w:szCs w:val="32"/>
        </w:rPr>
        <w:t xml:space="preserve">tomically </w:t>
      </w:r>
      <w:r>
        <w:rPr>
          <w:b/>
          <w:bCs/>
          <w:sz w:val="32"/>
          <w:szCs w:val="32"/>
        </w:rPr>
        <w:t>T</w:t>
      </w:r>
      <w:r w:rsidR="00466BB0">
        <w:rPr>
          <w:b/>
          <w:bCs/>
          <w:sz w:val="32"/>
          <w:szCs w:val="32"/>
        </w:rPr>
        <w:t xml:space="preserve">hin </w:t>
      </w:r>
      <w:r w:rsidR="00466BB0" w:rsidRPr="00466BB0">
        <w:rPr>
          <w:b/>
          <w:bCs/>
          <w:sz w:val="32"/>
          <w:szCs w:val="32"/>
        </w:rPr>
        <w:t>A</w:t>
      </w:r>
      <w:r w:rsidR="00466BB0" w:rsidRPr="00B70954">
        <w:rPr>
          <w:b/>
          <w:bCs/>
          <w:sz w:val="32"/>
          <w:szCs w:val="32"/>
          <w:vertAlign w:val="subscript"/>
        </w:rPr>
        <w:t>0.5</w:t>
      </w:r>
      <w:r w:rsidR="00466BB0" w:rsidRPr="00466BB0">
        <w:rPr>
          <w:b/>
          <w:bCs/>
          <w:sz w:val="32"/>
          <w:szCs w:val="32"/>
        </w:rPr>
        <w:t>B</w:t>
      </w:r>
      <w:r w:rsidR="00466BB0" w:rsidRPr="00B70954">
        <w:rPr>
          <w:b/>
          <w:bCs/>
          <w:sz w:val="32"/>
          <w:szCs w:val="32"/>
          <w:vertAlign w:val="subscript"/>
        </w:rPr>
        <w:t>0.5</w:t>
      </w:r>
      <w:r w:rsidR="00466BB0" w:rsidRPr="00466BB0">
        <w:rPr>
          <w:b/>
          <w:bCs/>
          <w:sz w:val="32"/>
          <w:szCs w:val="32"/>
        </w:rPr>
        <w:t>X</w:t>
      </w:r>
      <w:r w:rsidR="00466BB0" w:rsidRPr="00B70954">
        <w:rPr>
          <w:b/>
          <w:bCs/>
          <w:sz w:val="32"/>
          <w:szCs w:val="32"/>
          <w:vertAlign w:val="subscript"/>
        </w:rPr>
        <w:t>2</w:t>
      </w:r>
      <w:r w:rsidR="00466BB0" w:rsidRPr="00466BB0">
        <w:rPr>
          <w:b/>
          <w:bCs/>
          <w:sz w:val="32"/>
          <w:szCs w:val="32"/>
        </w:rPr>
        <w:t xml:space="preserve"> (A</w:t>
      </w:r>
      <w:r>
        <w:rPr>
          <w:b/>
          <w:bCs/>
          <w:sz w:val="32"/>
          <w:szCs w:val="32"/>
        </w:rPr>
        <w:t>=W, Mo; B=Re, Tc; X=S, Se, Te) M</w:t>
      </w:r>
      <w:r w:rsidR="00466BB0" w:rsidRPr="00466BB0">
        <w:rPr>
          <w:b/>
          <w:bCs/>
          <w:sz w:val="32"/>
          <w:szCs w:val="32"/>
        </w:rPr>
        <w:t>onolayer</w:t>
      </w:r>
      <w:r w:rsidR="00466BB0">
        <w:rPr>
          <w:b/>
          <w:bCs/>
          <w:sz w:val="32"/>
          <w:szCs w:val="32"/>
        </w:rPr>
        <w:t xml:space="preserve"> </w:t>
      </w:r>
    </w:p>
    <w:p w:rsidR="000536B1" w:rsidRDefault="000536B1" w:rsidP="000536B1">
      <w:pPr>
        <w:ind w:firstLine="340"/>
        <w:jc w:val="center"/>
        <w:rPr>
          <w:sz w:val="24"/>
          <w:szCs w:val="24"/>
        </w:rPr>
      </w:pPr>
    </w:p>
    <w:p w:rsidR="000536B1" w:rsidRDefault="00466BB0" w:rsidP="000536B1">
      <w:pPr>
        <w:ind w:firstLine="340"/>
        <w:jc w:val="center"/>
        <w:outlineLvl w:val="0"/>
        <w:rPr>
          <w:sz w:val="24"/>
          <w:szCs w:val="24"/>
          <w:vertAlign w:val="superscript"/>
        </w:rPr>
      </w:pPr>
      <w:r>
        <w:rPr>
          <w:sz w:val="24"/>
          <w:szCs w:val="24"/>
          <w:u w:val="single"/>
        </w:rPr>
        <w:t>Ji-Hae Choi</w:t>
      </w:r>
      <w:r w:rsidR="000536B1" w:rsidRPr="00B564A2">
        <w:rPr>
          <w:sz w:val="24"/>
          <w:szCs w:val="24"/>
        </w:rPr>
        <w:t xml:space="preserve">, and </w:t>
      </w:r>
      <w:r>
        <w:rPr>
          <w:sz w:val="24"/>
          <w:szCs w:val="24"/>
        </w:rPr>
        <w:t>Seung-Hoon Jhi</w:t>
      </w:r>
    </w:p>
    <w:p w:rsidR="000536B1" w:rsidRPr="00B564A2" w:rsidRDefault="000536B1" w:rsidP="000536B1">
      <w:pPr>
        <w:ind w:firstLine="340"/>
        <w:jc w:val="center"/>
        <w:rPr>
          <w:sz w:val="24"/>
          <w:szCs w:val="24"/>
        </w:rPr>
      </w:pPr>
    </w:p>
    <w:p w:rsidR="000536B1" w:rsidRPr="00B564A2" w:rsidRDefault="00CF1B02" w:rsidP="000536B1">
      <w:pPr>
        <w:ind w:firstLine="340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Department</w:t>
      </w:r>
      <w:r w:rsidR="000536B1" w:rsidRPr="00BF3A0D">
        <w:rPr>
          <w:i/>
          <w:iCs/>
          <w:sz w:val="24"/>
          <w:szCs w:val="24"/>
        </w:rPr>
        <w:t xml:space="preserve"> of </w:t>
      </w:r>
      <w:r>
        <w:rPr>
          <w:i/>
          <w:iCs/>
          <w:sz w:val="24"/>
          <w:szCs w:val="24"/>
        </w:rPr>
        <w:t>Physics</w:t>
      </w:r>
      <w:r w:rsidR="000536B1" w:rsidRPr="00BF3A0D">
        <w:rPr>
          <w:i/>
          <w:iCs/>
          <w:sz w:val="24"/>
          <w:szCs w:val="24"/>
        </w:rPr>
        <w:t xml:space="preserve">, </w:t>
      </w:r>
      <w:r w:rsidR="00466BB0">
        <w:rPr>
          <w:i/>
          <w:iCs/>
          <w:sz w:val="24"/>
          <w:szCs w:val="24"/>
        </w:rPr>
        <w:t>Pohang University of Science and Technology (POSTECH)</w:t>
      </w:r>
      <w:r w:rsidR="000536B1">
        <w:rPr>
          <w:i/>
          <w:iCs/>
          <w:sz w:val="24"/>
          <w:szCs w:val="24"/>
        </w:rPr>
        <w:t>,</w:t>
      </w:r>
      <w:r w:rsidR="00325159">
        <w:rPr>
          <w:i/>
          <w:iCs/>
          <w:sz w:val="24"/>
          <w:szCs w:val="24"/>
        </w:rPr>
        <w:t xml:space="preserve"> 77, Cheongam-ro, Pohang,</w:t>
      </w:r>
      <w:r w:rsidR="000536B1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Korea</w:t>
      </w:r>
    </w:p>
    <w:p w:rsidR="000536B1" w:rsidRPr="00B564A2" w:rsidRDefault="000536B1" w:rsidP="000536B1">
      <w:pPr>
        <w:ind w:firstLine="340"/>
        <w:jc w:val="center"/>
        <w:rPr>
          <w:sz w:val="24"/>
          <w:szCs w:val="24"/>
        </w:rPr>
      </w:pPr>
    </w:p>
    <w:p w:rsidR="00CF1B02" w:rsidRDefault="00CF1B02" w:rsidP="00CF1B02">
      <w:pPr>
        <w:pStyle w:val="Addresses"/>
        <w:jc w:val="center"/>
        <w:rPr>
          <w:rFonts w:eastAsia="맑은 고딕"/>
          <w:lang w:eastAsia="ko-KR"/>
        </w:rPr>
      </w:pPr>
    </w:p>
    <w:p w:rsidR="00CF1B02" w:rsidRPr="00CF1B02" w:rsidRDefault="00CF1B02" w:rsidP="00CF1B02">
      <w:pPr>
        <w:pStyle w:val="Addresses"/>
        <w:jc w:val="center"/>
        <w:rPr>
          <w:rFonts w:eastAsia="맑은 고딕"/>
          <w:lang w:eastAsia="ko-KR"/>
        </w:rPr>
      </w:pPr>
      <w:r>
        <w:rPr>
          <w:vertAlign w:val="superscript"/>
        </w:rPr>
        <w:t xml:space="preserve">*  </w:t>
      </w:r>
      <w:r w:rsidRPr="00CF1B02">
        <w:rPr>
          <w:rFonts w:eastAsia="맑은 고딕" w:hint="eastAsia"/>
          <w:lang w:eastAsia="ko-KR"/>
        </w:rPr>
        <w:t xml:space="preserve">E-mail: </w:t>
      </w:r>
      <w:r w:rsidR="00B70954">
        <w:rPr>
          <w:rFonts w:ascii="Times" w:hAnsi="Times"/>
          <w:color w:val="0000FF"/>
          <w:u w:val="single"/>
        </w:rPr>
        <w:t>seunghoonjhi</w:t>
      </w:r>
      <w:r w:rsidRPr="008C2357">
        <w:rPr>
          <w:rFonts w:ascii="Times" w:hAnsi="Times" w:hint="eastAsia"/>
          <w:color w:val="0000FF"/>
          <w:u w:val="single"/>
        </w:rPr>
        <w:t>@</w:t>
      </w:r>
      <w:r w:rsidR="00B70954">
        <w:rPr>
          <w:rFonts w:ascii="Times" w:hAnsi="Times"/>
          <w:color w:val="0000FF"/>
          <w:u w:val="single"/>
        </w:rPr>
        <w:t>gmail.com</w:t>
      </w:r>
    </w:p>
    <w:p w:rsidR="000536B1" w:rsidRDefault="000536B1" w:rsidP="000536B1">
      <w:pPr>
        <w:ind w:firstLine="340"/>
        <w:rPr>
          <w:sz w:val="24"/>
          <w:szCs w:val="24"/>
        </w:rPr>
      </w:pPr>
    </w:p>
    <w:p w:rsidR="000536B1" w:rsidRPr="00B564A2" w:rsidRDefault="000536B1" w:rsidP="000536B1">
      <w:pPr>
        <w:ind w:firstLine="340"/>
        <w:rPr>
          <w:sz w:val="24"/>
          <w:szCs w:val="24"/>
        </w:rPr>
      </w:pPr>
    </w:p>
    <w:p w:rsidR="00B70954" w:rsidRPr="00B70954" w:rsidRDefault="00B70954" w:rsidP="00D91684">
      <w:pPr>
        <w:rPr>
          <w:sz w:val="24"/>
          <w:szCs w:val="24"/>
        </w:rPr>
      </w:pPr>
      <w:r w:rsidRPr="00B70954">
        <w:rPr>
          <w:sz w:val="24"/>
          <w:szCs w:val="24"/>
        </w:rPr>
        <w:t xml:space="preserve">Atomically thin out-plane ferroelectricity is rare phenomena because its depolarization field increases as thickness decreases. Using density functional theory, we found out-plane polarization in transition metal dichalcogenides (TMDCs) with 1:1 composition of VIB and VIIB transition metal. The magnitude of the polarization is ~ 0.08 </w:t>
      </w:r>
      <w:r w:rsidRPr="00B70954">
        <w:rPr>
          <w:i/>
          <w:sz w:val="24"/>
          <w:szCs w:val="24"/>
        </w:rPr>
        <w:t>μ</w:t>
      </w:r>
      <w:r w:rsidRPr="00B70954">
        <w:rPr>
          <w:sz w:val="24"/>
          <w:szCs w:val="24"/>
        </w:rPr>
        <w:t>C/cm</w:t>
      </w:r>
      <w:r w:rsidRPr="00B70954">
        <w:rPr>
          <w:sz w:val="24"/>
          <w:szCs w:val="24"/>
          <w:vertAlign w:val="superscript"/>
        </w:rPr>
        <w:t>2</w:t>
      </w:r>
      <w:r w:rsidRPr="00B70954">
        <w:rPr>
          <w:sz w:val="24"/>
          <w:szCs w:val="24"/>
        </w:rPr>
        <w:t>, which is comparable to the other reported atomically thin ferroelectric materials like distorted 1</w:t>
      </w:r>
      <w:r w:rsidRPr="00B70954">
        <w:rPr>
          <w:i/>
          <w:sz w:val="24"/>
          <w:szCs w:val="24"/>
        </w:rPr>
        <w:t>T</w:t>
      </w:r>
      <w:r w:rsidRPr="00B70954">
        <w:rPr>
          <w:sz w:val="24"/>
          <w:szCs w:val="24"/>
        </w:rPr>
        <w:t>-MoS</w:t>
      </w:r>
      <w:r w:rsidRPr="00B70954">
        <w:rPr>
          <w:sz w:val="24"/>
          <w:szCs w:val="24"/>
          <w:vertAlign w:val="subscript"/>
        </w:rPr>
        <w:t>2</w:t>
      </w:r>
      <w:r w:rsidRPr="00B70954">
        <w:rPr>
          <w:sz w:val="24"/>
          <w:szCs w:val="24"/>
        </w:rPr>
        <w:t xml:space="preserve"> or AgBiP</w:t>
      </w:r>
      <w:r w:rsidRPr="00B70954">
        <w:rPr>
          <w:sz w:val="24"/>
          <w:szCs w:val="24"/>
          <w:vertAlign w:val="subscript"/>
        </w:rPr>
        <w:t>2</w:t>
      </w:r>
      <w:r w:rsidRPr="00B70954">
        <w:rPr>
          <w:sz w:val="24"/>
          <w:szCs w:val="24"/>
        </w:rPr>
        <w:t>Se</w:t>
      </w:r>
      <w:r w:rsidRPr="00B70954">
        <w:rPr>
          <w:sz w:val="24"/>
          <w:szCs w:val="24"/>
          <w:vertAlign w:val="subscript"/>
        </w:rPr>
        <w:t>6</w:t>
      </w:r>
      <w:r w:rsidRPr="00B70954">
        <w:rPr>
          <w:sz w:val="24"/>
          <w:szCs w:val="24"/>
        </w:rPr>
        <w:t xml:space="preserve"> [1]. Interestingly, the polarization is in the opposite direction of the </w:t>
      </w:r>
      <w:r w:rsidR="00D91684">
        <w:rPr>
          <w:sz w:val="24"/>
          <w:szCs w:val="24"/>
        </w:rPr>
        <w:t>point</w:t>
      </w:r>
      <w:r w:rsidR="00D36063">
        <w:rPr>
          <w:sz w:val="24"/>
          <w:szCs w:val="24"/>
        </w:rPr>
        <w:t xml:space="preserve"> </w:t>
      </w:r>
      <w:r w:rsidRPr="00B70954">
        <w:rPr>
          <w:sz w:val="24"/>
          <w:szCs w:val="24"/>
        </w:rPr>
        <w:t>charge</w:t>
      </w:r>
      <w:r w:rsidR="00D36063">
        <w:rPr>
          <w:sz w:val="24"/>
          <w:szCs w:val="24"/>
        </w:rPr>
        <w:t xml:space="preserve"> (ionic or Bader charge)</w:t>
      </w:r>
      <w:r w:rsidRPr="00B70954">
        <w:rPr>
          <w:sz w:val="24"/>
          <w:szCs w:val="24"/>
        </w:rPr>
        <w:t xml:space="preserve"> </w:t>
      </w:r>
      <w:r w:rsidR="00D91684">
        <w:rPr>
          <w:sz w:val="24"/>
          <w:szCs w:val="24"/>
        </w:rPr>
        <w:t>approximation</w:t>
      </w:r>
      <w:r w:rsidRPr="00B70954">
        <w:rPr>
          <w:sz w:val="24"/>
          <w:szCs w:val="24"/>
        </w:rPr>
        <w:t xml:space="preserve">, implying </w:t>
      </w:r>
      <w:r w:rsidR="00D36063">
        <w:rPr>
          <w:sz w:val="24"/>
          <w:szCs w:val="24"/>
        </w:rPr>
        <w:t xml:space="preserve">unique </w:t>
      </w:r>
      <w:r w:rsidR="00D91684">
        <w:rPr>
          <w:sz w:val="24"/>
          <w:szCs w:val="24"/>
        </w:rPr>
        <w:t xml:space="preserve">distribution of electron density </w:t>
      </w:r>
      <w:r w:rsidR="00D36063">
        <w:rPr>
          <w:sz w:val="24"/>
          <w:szCs w:val="24"/>
        </w:rPr>
        <w:t>in these materials, like counterintuitive Born effective charge reported in other TMDCs [2].</w:t>
      </w:r>
      <w:r w:rsidR="00D91684">
        <w:rPr>
          <w:sz w:val="24"/>
          <w:szCs w:val="24"/>
        </w:rPr>
        <w:t xml:space="preserve"> </w:t>
      </w:r>
    </w:p>
    <w:p w:rsidR="00B70954" w:rsidRPr="00B70954" w:rsidRDefault="00B70954" w:rsidP="00B70954">
      <w:pPr>
        <w:rPr>
          <w:sz w:val="24"/>
          <w:szCs w:val="24"/>
        </w:rPr>
      </w:pPr>
    </w:p>
    <w:p w:rsidR="00B70954" w:rsidRPr="00B70954" w:rsidRDefault="00B70954" w:rsidP="00B70954">
      <w:pPr>
        <w:rPr>
          <w:sz w:val="24"/>
          <w:szCs w:val="24"/>
        </w:rPr>
      </w:pPr>
    </w:p>
    <w:p w:rsidR="00B70954" w:rsidRDefault="00B70954" w:rsidP="00B70954">
      <w:pPr>
        <w:rPr>
          <w:sz w:val="24"/>
          <w:szCs w:val="24"/>
        </w:rPr>
      </w:pPr>
      <w:r>
        <w:rPr>
          <w:sz w:val="24"/>
          <w:szCs w:val="24"/>
        </w:rPr>
        <w:t xml:space="preserve">[1] </w:t>
      </w:r>
      <w:r w:rsidRPr="00B70954">
        <w:rPr>
          <w:sz w:val="24"/>
          <w:szCs w:val="24"/>
        </w:rPr>
        <w:t xml:space="preserve">Bo Xu </w:t>
      </w:r>
      <w:r w:rsidRPr="00B70954">
        <w:rPr>
          <w:i/>
          <w:sz w:val="24"/>
          <w:szCs w:val="24"/>
        </w:rPr>
        <w:t>et al</w:t>
      </w:r>
      <w:r w:rsidRPr="00B70954">
        <w:rPr>
          <w:sz w:val="24"/>
          <w:szCs w:val="24"/>
        </w:rPr>
        <w:t xml:space="preserve">., Nanoscale </w:t>
      </w:r>
      <w:r w:rsidRPr="00B70954">
        <w:rPr>
          <w:b/>
          <w:sz w:val="24"/>
          <w:szCs w:val="24"/>
        </w:rPr>
        <w:t>9</w:t>
      </w:r>
      <w:r w:rsidRPr="00B70954">
        <w:rPr>
          <w:sz w:val="24"/>
          <w:szCs w:val="24"/>
        </w:rPr>
        <w:t xml:space="preserve">, 8427 (2017). </w:t>
      </w:r>
    </w:p>
    <w:p w:rsidR="000536B1" w:rsidRDefault="00D36063" w:rsidP="001A3B62">
      <w:pPr>
        <w:rPr>
          <w:sz w:val="24"/>
          <w:szCs w:val="24"/>
        </w:rPr>
      </w:pPr>
      <w:r>
        <w:rPr>
          <w:sz w:val="24"/>
          <w:szCs w:val="24"/>
        </w:rPr>
        <w:t xml:space="preserve">[2] Nicholas A. Pike </w:t>
      </w:r>
      <w:r w:rsidRPr="00D36063">
        <w:rPr>
          <w:i/>
          <w:sz w:val="24"/>
          <w:szCs w:val="24"/>
        </w:rPr>
        <w:t>et al</w:t>
      </w:r>
      <w:r>
        <w:rPr>
          <w:sz w:val="24"/>
          <w:szCs w:val="24"/>
        </w:rPr>
        <w:t xml:space="preserve">., Phys. Rev. B </w:t>
      </w:r>
      <w:r w:rsidRPr="00D36063">
        <w:rPr>
          <w:b/>
          <w:sz w:val="24"/>
          <w:szCs w:val="24"/>
        </w:rPr>
        <w:t>95</w:t>
      </w:r>
      <w:r>
        <w:rPr>
          <w:sz w:val="24"/>
          <w:szCs w:val="24"/>
        </w:rPr>
        <w:t>, 201106 (2017).</w:t>
      </w:r>
    </w:p>
    <w:p w:rsidR="000536B1" w:rsidRDefault="000536B1" w:rsidP="000536B1">
      <w:pPr>
        <w:spacing w:before="60"/>
        <w:rPr>
          <w:sz w:val="24"/>
          <w:szCs w:val="24"/>
        </w:rPr>
      </w:pPr>
    </w:p>
    <w:p w:rsidR="000536B1" w:rsidRDefault="000536B1" w:rsidP="000536B1">
      <w:pPr>
        <w:spacing w:before="60"/>
        <w:rPr>
          <w:sz w:val="24"/>
          <w:szCs w:val="24"/>
        </w:rPr>
      </w:pPr>
    </w:p>
    <w:p w:rsidR="000536B1" w:rsidRDefault="000536B1" w:rsidP="000536B1">
      <w:pPr>
        <w:spacing w:before="60"/>
        <w:rPr>
          <w:sz w:val="24"/>
          <w:szCs w:val="24"/>
        </w:rPr>
      </w:pPr>
    </w:p>
    <w:p w:rsidR="000536B1" w:rsidRDefault="000536B1" w:rsidP="000536B1">
      <w:pPr>
        <w:spacing w:before="60"/>
        <w:rPr>
          <w:sz w:val="24"/>
          <w:szCs w:val="24"/>
        </w:rPr>
      </w:pPr>
    </w:p>
    <w:p w:rsidR="000536B1" w:rsidRDefault="000536B1" w:rsidP="000536B1">
      <w:pPr>
        <w:spacing w:before="60"/>
        <w:rPr>
          <w:sz w:val="24"/>
          <w:szCs w:val="24"/>
        </w:rPr>
      </w:pPr>
    </w:p>
    <w:p w:rsidR="000536B1" w:rsidRDefault="000536B1" w:rsidP="000536B1">
      <w:pPr>
        <w:spacing w:before="60"/>
        <w:rPr>
          <w:sz w:val="24"/>
          <w:szCs w:val="24"/>
        </w:rPr>
      </w:pPr>
    </w:p>
    <w:p w:rsidR="000536B1" w:rsidRDefault="000536B1" w:rsidP="000536B1">
      <w:pPr>
        <w:spacing w:before="60"/>
        <w:rPr>
          <w:sz w:val="24"/>
          <w:szCs w:val="24"/>
        </w:rPr>
      </w:pPr>
    </w:p>
    <w:p w:rsidR="00701806" w:rsidRDefault="00701806"/>
    <w:sectPr w:rsidR="00701806" w:rsidSect="006F59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806" w:bottom="1806" w:left="180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93C" w:rsidRDefault="00BB293C">
      <w:r>
        <w:separator/>
      </w:r>
    </w:p>
  </w:endnote>
  <w:endnote w:type="continuationSeparator" w:id="0">
    <w:p w:rsidR="00BB293C" w:rsidRDefault="00BB2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ACD" w:rsidRDefault="00461AC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984" w:rsidRDefault="006F5984">
    <w:pPr>
      <w:widowControl w:val="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ACD" w:rsidRDefault="00461AC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93C" w:rsidRDefault="00BB293C">
      <w:r>
        <w:separator/>
      </w:r>
    </w:p>
  </w:footnote>
  <w:footnote w:type="continuationSeparator" w:id="0">
    <w:p w:rsidR="00BB293C" w:rsidRDefault="00BB29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ACD" w:rsidRDefault="00461AC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ACD" w:rsidRDefault="00461ACD" w:rsidP="00461ACD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ACD" w:rsidRDefault="00461AC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70E90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295BBA"/>
    <w:multiLevelType w:val="hybridMultilevel"/>
    <w:tmpl w:val="5442F14E"/>
    <w:lvl w:ilvl="0" w:tplc="F55E9890">
      <w:start w:val="1"/>
      <w:numFmt w:val="decimal"/>
      <w:lvlText w:val="[%1]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C4123E"/>
    <w:multiLevelType w:val="hybridMultilevel"/>
    <w:tmpl w:val="3612A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6B1"/>
    <w:rsid w:val="000536B1"/>
    <w:rsid w:val="000810B3"/>
    <w:rsid w:val="001A3B62"/>
    <w:rsid w:val="001B1483"/>
    <w:rsid w:val="001C185F"/>
    <w:rsid w:val="001C6173"/>
    <w:rsid w:val="0024600D"/>
    <w:rsid w:val="00255054"/>
    <w:rsid w:val="0027021A"/>
    <w:rsid w:val="0031101C"/>
    <w:rsid w:val="00325159"/>
    <w:rsid w:val="003A5E28"/>
    <w:rsid w:val="00461ACD"/>
    <w:rsid w:val="00466BB0"/>
    <w:rsid w:val="00487B7B"/>
    <w:rsid w:val="00506870"/>
    <w:rsid w:val="00615ADD"/>
    <w:rsid w:val="00616DD5"/>
    <w:rsid w:val="006726C9"/>
    <w:rsid w:val="006A3327"/>
    <w:rsid w:val="006F5984"/>
    <w:rsid w:val="00701806"/>
    <w:rsid w:val="007F5B4F"/>
    <w:rsid w:val="00834E39"/>
    <w:rsid w:val="0090048D"/>
    <w:rsid w:val="009730D8"/>
    <w:rsid w:val="009F2E77"/>
    <w:rsid w:val="00A04E8A"/>
    <w:rsid w:val="00B03727"/>
    <w:rsid w:val="00B571E0"/>
    <w:rsid w:val="00B70954"/>
    <w:rsid w:val="00BB293C"/>
    <w:rsid w:val="00C004AC"/>
    <w:rsid w:val="00C16377"/>
    <w:rsid w:val="00C93A9D"/>
    <w:rsid w:val="00CE1C5B"/>
    <w:rsid w:val="00CF1B02"/>
    <w:rsid w:val="00D36063"/>
    <w:rsid w:val="00D91684"/>
    <w:rsid w:val="00DD220D"/>
    <w:rsid w:val="00EE349B"/>
    <w:rsid w:val="00F40767"/>
    <w:rsid w:val="00FA078B"/>
    <w:rsid w:val="00FA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03A068E"/>
  <w14:defaultImageDpi w14:val="300"/>
  <w15:chartTrackingRefBased/>
  <w15:docId w15:val="{864CCC99-52AA-418D-B240-DF0F367DC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6B1"/>
    <w:pPr>
      <w:autoSpaceDE w:val="0"/>
      <w:autoSpaceDN w:val="0"/>
      <w:adjustRightInd w:val="0"/>
      <w:jc w:val="both"/>
    </w:pPr>
    <w:rPr>
      <w:rFonts w:ascii="Times New Roman" w:eastAsia="PMingLiU" w:hAnsi="Times New Roman"/>
      <w:noProof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810B3"/>
    <w:rPr>
      <w:rFonts w:ascii="Cambria" w:hAnsi="Cambria"/>
      <w:sz w:val="18"/>
      <w:szCs w:val="18"/>
      <w:lang w:val="x-none"/>
    </w:rPr>
  </w:style>
  <w:style w:type="character" w:customStyle="1" w:styleId="Char">
    <w:name w:val="풍선 도움말 텍스트 Char"/>
    <w:link w:val="a3"/>
    <w:uiPriority w:val="99"/>
    <w:semiHidden/>
    <w:rsid w:val="000810B3"/>
    <w:rPr>
      <w:rFonts w:ascii="Cambria" w:eastAsia="PMingLiU" w:hAnsi="Cambria" w:cs="Times New Roman"/>
      <w:noProof/>
      <w:sz w:val="18"/>
      <w:szCs w:val="18"/>
      <w:lang w:eastAsia="en-US"/>
    </w:rPr>
  </w:style>
  <w:style w:type="paragraph" w:styleId="a4">
    <w:name w:val="header"/>
    <w:basedOn w:val="a"/>
    <w:link w:val="Char0"/>
    <w:uiPriority w:val="99"/>
    <w:semiHidden/>
    <w:unhideWhenUsed/>
    <w:rsid w:val="00461A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머리글 Char"/>
    <w:link w:val="a4"/>
    <w:uiPriority w:val="99"/>
    <w:semiHidden/>
    <w:rsid w:val="00461ACD"/>
    <w:rPr>
      <w:rFonts w:ascii="Times New Roman" w:eastAsia="PMingLiU" w:hAnsi="Times New Roman"/>
      <w:noProof/>
      <w:sz w:val="18"/>
      <w:szCs w:val="18"/>
      <w:lang w:eastAsia="en-US"/>
    </w:rPr>
  </w:style>
  <w:style w:type="paragraph" w:styleId="a5">
    <w:name w:val="footer"/>
    <w:basedOn w:val="a"/>
    <w:link w:val="Char1"/>
    <w:uiPriority w:val="99"/>
    <w:semiHidden/>
    <w:unhideWhenUsed/>
    <w:rsid w:val="00461A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바닥글 Char"/>
    <w:link w:val="a5"/>
    <w:uiPriority w:val="99"/>
    <w:semiHidden/>
    <w:rsid w:val="00461ACD"/>
    <w:rPr>
      <w:rFonts w:ascii="Times New Roman" w:eastAsia="PMingLiU" w:hAnsi="Times New Roman"/>
      <w:noProof/>
      <w:sz w:val="18"/>
      <w:szCs w:val="18"/>
      <w:lang w:eastAsia="en-US"/>
    </w:rPr>
  </w:style>
  <w:style w:type="character" w:styleId="a6">
    <w:name w:val="Hyperlink"/>
    <w:uiPriority w:val="99"/>
    <w:unhideWhenUsed/>
    <w:rsid w:val="00461ACD"/>
    <w:rPr>
      <w:color w:val="0000FF"/>
      <w:u w:val="single"/>
    </w:rPr>
  </w:style>
  <w:style w:type="character" w:styleId="a7">
    <w:name w:val="FollowedHyperlink"/>
    <w:uiPriority w:val="99"/>
    <w:semiHidden/>
    <w:unhideWhenUsed/>
    <w:rsid w:val="00A04E8A"/>
    <w:rPr>
      <w:color w:val="954F72"/>
      <w:u w:val="single"/>
    </w:rPr>
  </w:style>
  <w:style w:type="character" w:customStyle="1" w:styleId="UnresolvedMention">
    <w:name w:val="Unresolved Mention"/>
    <w:uiPriority w:val="99"/>
    <w:semiHidden/>
    <w:unhideWhenUsed/>
    <w:rsid w:val="00B03727"/>
    <w:rPr>
      <w:color w:val="605E5C"/>
      <w:shd w:val="clear" w:color="auto" w:fill="E1DFDD"/>
    </w:rPr>
  </w:style>
  <w:style w:type="paragraph" w:customStyle="1" w:styleId="Addresses">
    <w:name w:val="Addresses"/>
    <w:basedOn w:val="a"/>
    <w:rsid w:val="00CF1B02"/>
    <w:pPr>
      <w:autoSpaceDE/>
      <w:autoSpaceDN/>
      <w:adjustRightInd/>
      <w:jc w:val="left"/>
    </w:pPr>
    <w:rPr>
      <w:rFonts w:eastAsia="MS Mincho"/>
      <w:noProof w:val="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1139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TaeHyungKim</dc:creator>
  <cp:keywords/>
  <dc:description/>
  <cp:lastModifiedBy>Windows 사용자</cp:lastModifiedBy>
  <cp:revision>7</cp:revision>
  <cp:lastPrinted>2012-08-01T05:35:00Z</cp:lastPrinted>
  <dcterms:created xsi:type="dcterms:W3CDTF">2018-09-30T06:43:00Z</dcterms:created>
  <dcterms:modified xsi:type="dcterms:W3CDTF">2018-09-30T12:08:00Z</dcterms:modified>
  <cp:category/>
</cp:coreProperties>
</file>