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67DE" w:rsidRPr="003F7C28" w:rsidRDefault="00CC3D72" w:rsidP="00FB0682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  <w:vertAlign w:val="subscript"/>
        </w:rPr>
      </w:pPr>
      <w:r w:rsidRPr="003F7C28">
        <w:rPr>
          <w:rFonts w:ascii="Times New Roman" w:hAnsi="Times New Roman" w:cs="Times New Roman"/>
          <w:b/>
          <w:sz w:val="28"/>
          <w:szCs w:val="28"/>
        </w:rPr>
        <w:t xml:space="preserve">First-principles </w:t>
      </w:r>
      <w:r w:rsidR="007D47AE">
        <w:rPr>
          <w:rFonts w:ascii="Times New Roman" w:hAnsi="Times New Roman" w:cs="Times New Roman" w:hint="eastAsia"/>
          <w:b/>
          <w:sz w:val="28"/>
          <w:szCs w:val="28"/>
        </w:rPr>
        <w:t>I</w:t>
      </w:r>
      <w:r w:rsidR="00EA36DA">
        <w:rPr>
          <w:rFonts w:ascii="Times New Roman" w:hAnsi="Times New Roman" w:cs="Times New Roman" w:hint="eastAsia"/>
          <w:b/>
          <w:sz w:val="28"/>
          <w:szCs w:val="28"/>
        </w:rPr>
        <w:t>nvestigation</w:t>
      </w:r>
      <w:r w:rsidR="003667DE" w:rsidRPr="003F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7C28">
        <w:rPr>
          <w:rFonts w:ascii="Times New Roman" w:hAnsi="Times New Roman" w:cs="Times New Roman"/>
          <w:b/>
          <w:sz w:val="28"/>
          <w:szCs w:val="28"/>
        </w:rPr>
        <w:t>o</w:t>
      </w:r>
      <w:r w:rsidR="003667DE" w:rsidRPr="003F7C28">
        <w:rPr>
          <w:rFonts w:ascii="Times New Roman" w:hAnsi="Times New Roman" w:cs="Times New Roman"/>
          <w:b/>
          <w:sz w:val="28"/>
          <w:szCs w:val="28"/>
        </w:rPr>
        <w:t xml:space="preserve">n </w:t>
      </w:r>
      <w:r w:rsidR="002E1887" w:rsidRPr="003F7C28">
        <w:rPr>
          <w:rFonts w:ascii="Times New Roman" w:hAnsi="Times New Roman" w:cs="Times New Roman"/>
          <w:b/>
          <w:sz w:val="28"/>
          <w:szCs w:val="28"/>
        </w:rPr>
        <w:t>Al</w:t>
      </w:r>
      <w:r w:rsidR="00714133" w:rsidRPr="003F7C2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47AE">
        <w:rPr>
          <w:rFonts w:ascii="Times New Roman" w:hAnsi="Times New Roman" w:cs="Times New Roman"/>
          <w:b/>
          <w:sz w:val="28"/>
          <w:szCs w:val="28"/>
        </w:rPr>
        <w:t>D</w:t>
      </w:r>
      <w:r w:rsidR="00714133" w:rsidRPr="003F7C28">
        <w:rPr>
          <w:rFonts w:ascii="Times New Roman" w:hAnsi="Times New Roman" w:cs="Times New Roman"/>
          <w:b/>
          <w:sz w:val="28"/>
          <w:szCs w:val="28"/>
        </w:rPr>
        <w:t>oping</w:t>
      </w:r>
      <w:r w:rsidR="002E1887" w:rsidRPr="003F7C28">
        <w:rPr>
          <w:rFonts w:ascii="Times New Roman" w:hAnsi="Times New Roman" w:cs="Times New Roman"/>
          <w:b/>
          <w:sz w:val="28"/>
          <w:szCs w:val="28"/>
        </w:rPr>
        <w:t xml:space="preserve"> in S</w:t>
      </w:r>
      <w:r w:rsidR="00464E9D" w:rsidRPr="003F7C28">
        <w:rPr>
          <w:rFonts w:ascii="Times New Roman" w:hAnsi="Times New Roman" w:cs="Times New Roman"/>
          <w:b/>
          <w:sz w:val="28"/>
          <w:szCs w:val="28"/>
        </w:rPr>
        <w:t>r</w:t>
      </w:r>
      <w:r w:rsidR="002E1887" w:rsidRPr="003F7C28">
        <w:rPr>
          <w:rFonts w:ascii="Times New Roman" w:hAnsi="Times New Roman" w:cs="Times New Roman"/>
          <w:b/>
          <w:sz w:val="28"/>
          <w:szCs w:val="28"/>
        </w:rPr>
        <w:t>T</w:t>
      </w:r>
      <w:r w:rsidR="00464E9D" w:rsidRPr="003F7C28">
        <w:rPr>
          <w:rFonts w:ascii="Times New Roman" w:hAnsi="Times New Roman" w:cs="Times New Roman"/>
          <w:b/>
          <w:sz w:val="28"/>
          <w:szCs w:val="28"/>
        </w:rPr>
        <w:t>i</w:t>
      </w:r>
      <w:r w:rsidR="002E1887" w:rsidRPr="003F7C28">
        <w:rPr>
          <w:rFonts w:ascii="Times New Roman" w:hAnsi="Times New Roman" w:cs="Times New Roman"/>
          <w:b/>
          <w:sz w:val="28"/>
          <w:szCs w:val="28"/>
        </w:rPr>
        <w:t>O</w:t>
      </w:r>
      <w:r w:rsidR="00464E9D" w:rsidRPr="003F7C28">
        <w:rPr>
          <w:rFonts w:ascii="Times New Roman" w:hAnsi="Times New Roman" w:cs="Times New Roman"/>
          <w:b/>
          <w:sz w:val="28"/>
          <w:szCs w:val="28"/>
          <w:vertAlign w:val="subscript"/>
        </w:rPr>
        <w:t>3</w:t>
      </w:r>
    </w:p>
    <w:p w:rsidR="00CC3D72" w:rsidRPr="003F7C28" w:rsidRDefault="00CC3D72" w:rsidP="00FB0682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</w:p>
    <w:p w:rsidR="00464E9D" w:rsidRPr="00FB0682" w:rsidRDefault="00464E9D" w:rsidP="00FB0682">
      <w:pPr>
        <w:spacing w:after="0" w:line="36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B0682">
        <w:rPr>
          <w:rFonts w:ascii="Times New Roman" w:hAnsi="Times New Roman" w:cs="Times New Roman"/>
          <w:b/>
          <w:sz w:val="24"/>
          <w:szCs w:val="24"/>
          <w:u w:val="single"/>
        </w:rPr>
        <w:t>Kyeongpung Lee</w:t>
      </w:r>
      <w:r w:rsidR="007D47AE" w:rsidRPr="00FB0682">
        <w:rPr>
          <w:b/>
          <w:vertAlign w:val="superscript"/>
        </w:rPr>
        <w:t>1</w:t>
      </w:r>
      <w:r w:rsidR="001D6AE4" w:rsidRPr="00FB0682">
        <w:rPr>
          <w:rFonts w:ascii="Times New Roman" w:hAnsi="Times New Roman" w:cs="Times New Roman"/>
          <w:b/>
          <w:sz w:val="24"/>
          <w:szCs w:val="24"/>
        </w:rPr>
        <w:t xml:space="preserve"> and Seungwu Han</w:t>
      </w:r>
      <w:r w:rsidR="00B71FD3" w:rsidRPr="00B71FD3">
        <w:rPr>
          <w:rFonts w:ascii="Times New Roman" w:hAnsi="Times New Roman" w:cs="Times New Roman"/>
          <w:b/>
          <w:sz w:val="24"/>
          <w:szCs w:val="24"/>
        </w:rPr>
        <w:t>*</w:t>
      </w:r>
      <w:r w:rsidR="00CC3D72" w:rsidRPr="00FB0682">
        <w:rPr>
          <w:b/>
          <w:vertAlign w:val="superscript"/>
        </w:rPr>
        <w:t>1</w:t>
      </w:r>
    </w:p>
    <w:p w:rsidR="00005C1E" w:rsidRPr="003F7C28" w:rsidRDefault="00CC3D72" w:rsidP="00FB0682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7C28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3F7C28">
        <w:rPr>
          <w:rFonts w:ascii="Times New Roman" w:hAnsi="Times New Roman" w:cs="Times New Roman"/>
          <w:sz w:val="24"/>
          <w:szCs w:val="24"/>
        </w:rPr>
        <w:t xml:space="preserve"> Dept. Mater. Sci. Eng., Seoul National Univ.</w:t>
      </w:r>
    </w:p>
    <w:p w:rsidR="00CC3D72" w:rsidRPr="003F7C28" w:rsidRDefault="00CC3D72" w:rsidP="00FB0682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CC3D72" w:rsidRPr="003F7C28" w:rsidRDefault="00CC3D72" w:rsidP="007D47AE">
      <w:pPr>
        <w:spacing w:after="0" w:line="36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3F7C28">
        <w:rPr>
          <w:rFonts w:ascii="Times New Roman" w:hAnsi="Times New Roman" w:cs="Times New Roman"/>
          <w:sz w:val="24"/>
          <w:szCs w:val="24"/>
        </w:rPr>
        <w:t>* E-mail: hansw@snu.ac.kr</w:t>
      </w:r>
    </w:p>
    <w:p w:rsidR="00CC3D72" w:rsidRDefault="00CC3D72" w:rsidP="00B71FD3">
      <w:pPr>
        <w:spacing w:after="0" w:line="360" w:lineRule="exact"/>
        <w:rPr>
          <w:rFonts w:ascii="Times New Roman" w:hAnsi="Times New Roman" w:cs="Times New Roman"/>
          <w:sz w:val="24"/>
          <w:szCs w:val="24"/>
        </w:rPr>
      </w:pPr>
    </w:p>
    <w:p w:rsidR="0040392A" w:rsidRPr="003F7C28" w:rsidRDefault="008D4F7C" w:rsidP="00B71FD3">
      <w:pPr>
        <w:spacing w:after="0" w:line="360" w:lineRule="exact"/>
        <w:ind w:firstLine="482"/>
        <w:rPr>
          <w:rFonts w:ascii="Times New Roman" w:hAnsi="Times New Roman" w:cs="Times New Roman"/>
          <w:sz w:val="24"/>
          <w:szCs w:val="24"/>
        </w:rPr>
      </w:pPr>
      <w:r w:rsidRPr="003F7C28">
        <w:rPr>
          <w:rFonts w:ascii="Times New Roman" w:hAnsi="Times New Roman" w:cs="Times New Roman"/>
          <w:sz w:val="24"/>
          <w:szCs w:val="24"/>
        </w:rPr>
        <w:t>SrTiO</w:t>
      </w:r>
      <w:r w:rsidRPr="003F7C28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3F7C28">
        <w:rPr>
          <w:rFonts w:ascii="Times New Roman" w:hAnsi="Times New Roman" w:cs="Times New Roman"/>
          <w:sz w:val="24"/>
          <w:szCs w:val="24"/>
        </w:rPr>
        <w:t xml:space="preserve"> (STO) is regarded as a representative high-k material</w:t>
      </w:r>
      <w:r w:rsidR="00C02119" w:rsidRPr="003F7C28">
        <w:rPr>
          <w:rFonts w:ascii="Times New Roman" w:hAnsi="Times New Roman" w:cs="Times New Roman"/>
          <w:sz w:val="24"/>
          <w:szCs w:val="24"/>
        </w:rPr>
        <w:t xml:space="preserve"> in oxide electronics, ow</w:t>
      </w:r>
      <w:r w:rsidR="0040392A" w:rsidRPr="003F7C28">
        <w:rPr>
          <w:rFonts w:ascii="Times New Roman" w:hAnsi="Times New Roman" w:cs="Times New Roman"/>
          <w:sz w:val="24"/>
          <w:szCs w:val="24"/>
        </w:rPr>
        <w:t xml:space="preserve">ing </w:t>
      </w:r>
      <w:r w:rsidR="00C02119" w:rsidRPr="003F7C28">
        <w:rPr>
          <w:rFonts w:ascii="Times New Roman" w:hAnsi="Times New Roman" w:cs="Times New Roman" w:hint="eastAsia"/>
          <w:sz w:val="24"/>
          <w:szCs w:val="24"/>
        </w:rPr>
        <w:t>t</w:t>
      </w:r>
      <w:r w:rsidR="00C02119" w:rsidRPr="003F7C28">
        <w:rPr>
          <w:rFonts w:ascii="Times New Roman" w:hAnsi="Times New Roman" w:cs="Times New Roman"/>
          <w:sz w:val="24"/>
          <w:szCs w:val="24"/>
        </w:rPr>
        <w:t xml:space="preserve">o </w:t>
      </w:r>
      <w:r w:rsidR="0040392A" w:rsidRPr="003F7C28">
        <w:rPr>
          <w:rFonts w:ascii="Times New Roman" w:hAnsi="Times New Roman" w:cs="Times New Roman"/>
          <w:sz w:val="24"/>
          <w:szCs w:val="24"/>
        </w:rPr>
        <w:t xml:space="preserve">its high mobility and dielectric constant (~300). </w:t>
      </w:r>
      <w:r w:rsidR="00026F00" w:rsidRPr="003F7C28">
        <w:rPr>
          <w:rFonts w:ascii="Times New Roman" w:hAnsi="Times New Roman" w:cs="Times New Roman"/>
          <w:sz w:val="24"/>
          <w:szCs w:val="24"/>
        </w:rPr>
        <w:t xml:space="preserve">However, </w:t>
      </w:r>
      <w:r w:rsidR="00005C1E" w:rsidRPr="003F7C28">
        <w:rPr>
          <w:rFonts w:ascii="Times New Roman" w:hAnsi="Times New Roman" w:cs="Times New Roman"/>
          <w:sz w:val="24"/>
          <w:szCs w:val="24"/>
        </w:rPr>
        <w:t>because of its n-type nature</w:t>
      </w:r>
      <w:r w:rsidR="0040392A" w:rsidRPr="003F7C28">
        <w:rPr>
          <w:rFonts w:ascii="Times New Roman" w:hAnsi="Times New Roman" w:cs="Times New Roman"/>
          <w:sz w:val="24"/>
          <w:szCs w:val="24"/>
        </w:rPr>
        <w:t xml:space="preserve"> and relatively small band gap (3.3 eV)</w:t>
      </w:r>
      <w:r w:rsidR="00005C1E" w:rsidRPr="003F7C28">
        <w:rPr>
          <w:rFonts w:ascii="Times New Roman" w:hAnsi="Times New Roman" w:cs="Times New Roman"/>
          <w:sz w:val="24"/>
          <w:szCs w:val="24"/>
        </w:rPr>
        <w:t>,</w:t>
      </w:r>
      <w:r w:rsidR="00D31D95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5C5BB0" w:rsidRPr="003F7C28">
        <w:rPr>
          <w:rFonts w:ascii="Times New Roman" w:hAnsi="Times New Roman" w:cs="Times New Roman"/>
          <w:sz w:val="24"/>
          <w:szCs w:val="24"/>
        </w:rPr>
        <w:t>Schottky barrier between the metal-STO interface</w:t>
      </w:r>
      <w:r w:rsidR="00005C1E" w:rsidRPr="003F7C28">
        <w:rPr>
          <w:rFonts w:ascii="Times New Roman" w:hAnsi="Times New Roman" w:cs="Times New Roman"/>
          <w:sz w:val="24"/>
          <w:szCs w:val="24"/>
        </w:rPr>
        <w:t xml:space="preserve"> is </w:t>
      </w:r>
      <w:r w:rsidR="0040392A" w:rsidRPr="003F7C28">
        <w:rPr>
          <w:rFonts w:ascii="Times New Roman" w:hAnsi="Times New Roman" w:cs="Times New Roman"/>
          <w:sz w:val="24"/>
          <w:szCs w:val="24"/>
        </w:rPr>
        <w:t>under 1 eV,</w:t>
      </w:r>
      <w:r w:rsidR="00005C1E" w:rsidRPr="003F7C28">
        <w:rPr>
          <w:rFonts w:ascii="Times New Roman" w:hAnsi="Times New Roman" w:cs="Times New Roman"/>
          <w:sz w:val="24"/>
          <w:szCs w:val="24"/>
        </w:rPr>
        <w:t xml:space="preserve"> which leads to large leakage current</w:t>
      </w:r>
      <w:r w:rsidR="008529EC" w:rsidRPr="003F7C28">
        <w:rPr>
          <w:rFonts w:ascii="Times New Roman" w:hAnsi="Times New Roman" w:cs="Times New Roman"/>
          <w:sz w:val="24"/>
          <w:szCs w:val="24"/>
        </w:rPr>
        <w:t>.</w:t>
      </w:r>
    </w:p>
    <w:p w:rsidR="008D09C9" w:rsidRPr="003F7C28" w:rsidRDefault="00AF1607" w:rsidP="00B71FD3">
      <w:pPr>
        <w:spacing w:after="0" w:line="360" w:lineRule="exact"/>
        <w:ind w:firstLine="482"/>
        <w:rPr>
          <w:rFonts w:ascii="Times New Roman" w:hAnsi="Times New Roman" w:cs="Times New Roman"/>
          <w:sz w:val="24"/>
          <w:szCs w:val="24"/>
        </w:rPr>
      </w:pPr>
      <w:r w:rsidRPr="003F7C28">
        <w:rPr>
          <w:rFonts w:ascii="Times New Roman" w:hAnsi="Times New Roman" w:cs="Times New Roman"/>
          <w:sz w:val="24"/>
          <w:szCs w:val="24"/>
        </w:rPr>
        <w:t>It has been</w:t>
      </w:r>
      <w:r w:rsidR="006819D8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005C1E" w:rsidRPr="003F7C28">
        <w:rPr>
          <w:rFonts w:ascii="Times New Roman" w:hAnsi="Times New Roman" w:cs="Times New Roman"/>
          <w:sz w:val="24"/>
          <w:szCs w:val="24"/>
        </w:rPr>
        <w:t xml:space="preserve">repeatedly </w:t>
      </w:r>
      <w:r w:rsidR="006819D8" w:rsidRPr="003F7C28">
        <w:rPr>
          <w:rFonts w:ascii="Times New Roman" w:hAnsi="Times New Roman" w:cs="Times New Roman"/>
          <w:sz w:val="24"/>
          <w:szCs w:val="24"/>
        </w:rPr>
        <w:t xml:space="preserve">reported that </w:t>
      </w:r>
      <w:r w:rsidR="0040392A" w:rsidRPr="003F7C28">
        <w:rPr>
          <w:rFonts w:ascii="Times New Roman" w:hAnsi="Times New Roman" w:cs="Times New Roman"/>
          <w:sz w:val="24"/>
          <w:szCs w:val="24"/>
        </w:rPr>
        <w:t>the intrinsic n-type</w:t>
      </w:r>
      <w:r w:rsidR="00005C1E" w:rsidRPr="003F7C28">
        <w:rPr>
          <w:rFonts w:ascii="Times New Roman" w:hAnsi="Times New Roman" w:cs="Times New Roman"/>
          <w:sz w:val="24"/>
          <w:szCs w:val="24"/>
        </w:rPr>
        <w:t xml:space="preserve"> nature of </w:t>
      </w:r>
      <w:r w:rsidR="006819D8" w:rsidRPr="003F7C28">
        <w:rPr>
          <w:rFonts w:ascii="Times New Roman" w:hAnsi="Times New Roman" w:cs="Times New Roman"/>
          <w:sz w:val="24"/>
          <w:szCs w:val="24"/>
        </w:rPr>
        <w:t>STO</w:t>
      </w:r>
      <w:r w:rsidR="0040392A" w:rsidRPr="003F7C28">
        <w:rPr>
          <w:rFonts w:ascii="Times New Roman" w:hAnsi="Times New Roman" w:cs="Times New Roman"/>
          <w:sz w:val="24"/>
          <w:szCs w:val="24"/>
        </w:rPr>
        <w:t xml:space="preserve"> originates</w:t>
      </w:r>
      <w:r w:rsidR="00005C1E" w:rsidRPr="003F7C28">
        <w:rPr>
          <w:rFonts w:ascii="Times New Roman" w:hAnsi="Times New Roman" w:cs="Times New Roman"/>
          <w:sz w:val="24"/>
          <w:szCs w:val="24"/>
        </w:rPr>
        <w:t xml:space="preserve"> from thermodynamically stable oxygen vacancy.</w:t>
      </w:r>
      <w:r w:rsidR="006819D8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The most straight forward approach </w:t>
      </w:r>
      <w:r w:rsidR="0040392A" w:rsidRPr="003F7C28">
        <w:rPr>
          <w:rFonts w:ascii="Times New Roman" w:hAnsi="Times New Roman" w:cs="Times New Roman"/>
          <w:sz w:val="24"/>
          <w:szCs w:val="24"/>
        </w:rPr>
        <w:t>t</w:t>
      </w:r>
      <w:r w:rsidR="005720AA" w:rsidRPr="003F7C28">
        <w:rPr>
          <w:rFonts w:ascii="Times New Roman" w:hAnsi="Times New Roman" w:cs="Times New Roman"/>
          <w:sz w:val="24"/>
          <w:szCs w:val="24"/>
        </w:rPr>
        <w:t xml:space="preserve">o </w:t>
      </w:r>
      <w:r w:rsidRPr="003F7C28">
        <w:rPr>
          <w:rFonts w:ascii="Times New Roman" w:hAnsi="Times New Roman" w:cs="Times New Roman"/>
          <w:sz w:val="24"/>
          <w:szCs w:val="24"/>
        </w:rPr>
        <w:t>control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 the </w:t>
      </w:r>
      <w:r w:rsidRPr="003F7C28">
        <w:rPr>
          <w:rFonts w:ascii="Times New Roman" w:hAnsi="Times New Roman" w:cs="Times New Roman"/>
          <w:sz w:val="24"/>
          <w:szCs w:val="24"/>
        </w:rPr>
        <w:t>Fermi level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 of STO</w:t>
      </w:r>
      <w:r w:rsidR="00FA10D1" w:rsidRPr="003F7C28">
        <w:rPr>
          <w:rFonts w:ascii="Times New Roman" w:hAnsi="Times New Roman" w:cs="Times New Roman"/>
          <w:sz w:val="24"/>
          <w:szCs w:val="24"/>
        </w:rPr>
        <w:t xml:space="preserve"> is 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the </w:t>
      </w:r>
      <w:r w:rsidR="009449C5" w:rsidRPr="003F7C28">
        <w:rPr>
          <w:rFonts w:ascii="Times New Roman" w:hAnsi="Times New Roman" w:cs="Times New Roman"/>
          <w:sz w:val="24"/>
          <w:szCs w:val="24"/>
        </w:rPr>
        <w:t>acceptor doping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, which </w:t>
      </w:r>
      <w:r w:rsidR="009449C5" w:rsidRPr="003F7C28">
        <w:rPr>
          <w:rFonts w:ascii="Times New Roman" w:hAnsi="Times New Roman" w:cs="Times New Roman"/>
          <w:sz w:val="24"/>
          <w:szCs w:val="24"/>
        </w:rPr>
        <w:t>reduce</w:t>
      </w:r>
      <w:r w:rsidRPr="003F7C28">
        <w:rPr>
          <w:rFonts w:ascii="Times New Roman" w:hAnsi="Times New Roman" w:cs="Times New Roman"/>
          <w:sz w:val="24"/>
          <w:szCs w:val="24"/>
        </w:rPr>
        <w:t>s</w:t>
      </w:r>
      <w:r w:rsidR="009449C5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3D26CB" w:rsidRPr="003F7C28">
        <w:rPr>
          <w:rFonts w:ascii="Times New Roman" w:hAnsi="Times New Roman" w:cs="Times New Roman"/>
          <w:sz w:val="24"/>
          <w:szCs w:val="24"/>
        </w:rPr>
        <w:t xml:space="preserve">the 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n-type </w:t>
      </w:r>
      <w:r w:rsidR="003D26CB" w:rsidRPr="003F7C28">
        <w:rPr>
          <w:rFonts w:ascii="Times New Roman" w:hAnsi="Times New Roman" w:cs="Times New Roman"/>
          <w:sz w:val="24"/>
          <w:szCs w:val="24"/>
        </w:rPr>
        <w:t>carrier</w:t>
      </w:r>
      <w:r w:rsidR="008D09C9" w:rsidRPr="003F7C28">
        <w:rPr>
          <w:rFonts w:ascii="Times New Roman" w:hAnsi="Times New Roman" w:cs="Times New Roman"/>
          <w:sz w:val="24"/>
          <w:szCs w:val="24"/>
        </w:rPr>
        <w:t xml:space="preserve"> concentration</w:t>
      </w:r>
      <w:r w:rsidR="009449C5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B521B5" w:rsidRPr="003F7C28">
        <w:rPr>
          <w:rFonts w:ascii="Times New Roman" w:hAnsi="Times New Roman" w:cs="Times New Roman"/>
          <w:sz w:val="24"/>
          <w:szCs w:val="24"/>
        </w:rPr>
        <w:t xml:space="preserve">and </w:t>
      </w:r>
      <w:r w:rsidRPr="003F7C28">
        <w:rPr>
          <w:rFonts w:ascii="Times New Roman" w:hAnsi="Times New Roman" w:cs="Times New Roman"/>
          <w:sz w:val="24"/>
          <w:szCs w:val="24"/>
        </w:rPr>
        <w:t xml:space="preserve">hence </w:t>
      </w:r>
      <w:r w:rsidR="008D09C9" w:rsidRPr="003F7C28">
        <w:rPr>
          <w:rFonts w:ascii="Times New Roman" w:hAnsi="Times New Roman" w:cs="Times New Roman"/>
          <w:sz w:val="24"/>
          <w:szCs w:val="24"/>
        </w:rPr>
        <w:t>increase</w:t>
      </w:r>
      <w:r w:rsidRPr="003F7C28">
        <w:rPr>
          <w:rFonts w:ascii="Times New Roman" w:hAnsi="Times New Roman" w:cs="Times New Roman"/>
          <w:sz w:val="24"/>
          <w:szCs w:val="24"/>
        </w:rPr>
        <w:t>s</w:t>
      </w:r>
      <w:r w:rsidR="00B521B5" w:rsidRPr="003F7C28">
        <w:rPr>
          <w:rFonts w:ascii="Times New Roman" w:hAnsi="Times New Roman" w:cs="Times New Roman"/>
          <w:sz w:val="24"/>
          <w:szCs w:val="24"/>
        </w:rPr>
        <w:t xml:space="preserve"> the Schottky barrier</w:t>
      </w:r>
      <w:r w:rsidR="009449C5" w:rsidRPr="003F7C28">
        <w:rPr>
          <w:rFonts w:ascii="Times New Roman" w:hAnsi="Times New Roman" w:cs="Times New Roman"/>
          <w:sz w:val="24"/>
          <w:szCs w:val="24"/>
        </w:rPr>
        <w:t>.</w:t>
      </w:r>
      <w:r w:rsidR="004E3713" w:rsidRPr="003F7C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7770B" w:rsidRDefault="008D09C9" w:rsidP="00B71FD3">
      <w:pPr>
        <w:spacing w:after="0" w:line="360" w:lineRule="exact"/>
        <w:ind w:firstLine="482"/>
        <w:rPr>
          <w:rFonts w:ascii="Times New Roman" w:hAnsi="Times New Roman" w:cs="Times New Roman"/>
          <w:sz w:val="24"/>
          <w:szCs w:val="24"/>
        </w:rPr>
      </w:pPr>
      <w:r w:rsidRPr="003F7C28">
        <w:rPr>
          <w:rFonts w:ascii="Times New Roman" w:hAnsi="Times New Roman" w:cs="Times New Roman"/>
          <w:sz w:val="24"/>
          <w:szCs w:val="24"/>
        </w:rPr>
        <w:t xml:space="preserve">There have been many studies </w:t>
      </w:r>
      <w:r w:rsidR="00AF1607" w:rsidRPr="003F7C28">
        <w:rPr>
          <w:rFonts w:ascii="Times New Roman" w:hAnsi="Times New Roman" w:cs="Times New Roman"/>
          <w:sz w:val="24"/>
          <w:szCs w:val="24"/>
        </w:rPr>
        <w:t>about</w:t>
      </w:r>
      <w:r w:rsidRPr="003F7C28">
        <w:rPr>
          <w:rFonts w:ascii="Times New Roman" w:hAnsi="Times New Roman" w:cs="Times New Roman"/>
          <w:sz w:val="24"/>
          <w:szCs w:val="24"/>
        </w:rPr>
        <w:t xml:space="preserve"> the </w:t>
      </w:r>
      <w:r w:rsidR="00EC43BE" w:rsidRPr="003F7C28">
        <w:rPr>
          <w:rFonts w:ascii="Times New Roman" w:hAnsi="Times New Roman" w:cs="Times New Roman"/>
          <w:sz w:val="24"/>
          <w:szCs w:val="24"/>
        </w:rPr>
        <w:t xml:space="preserve">effect of </w:t>
      </w:r>
      <w:r w:rsidRPr="003F7C28">
        <w:rPr>
          <w:rFonts w:ascii="Times New Roman" w:hAnsi="Times New Roman" w:cs="Times New Roman"/>
          <w:sz w:val="24"/>
          <w:szCs w:val="24"/>
        </w:rPr>
        <w:t>extrinsic dopant on STO</w:t>
      </w:r>
      <w:r w:rsidR="00C21B3D" w:rsidRPr="003F7C28">
        <w:rPr>
          <w:rFonts w:ascii="Times New Roman" w:hAnsi="Times New Roman" w:cs="Times New Roman"/>
          <w:sz w:val="24"/>
          <w:szCs w:val="24"/>
        </w:rPr>
        <w:t>, and it was found that</w:t>
      </w:r>
      <w:r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C21B3D" w:rsidRPr="003F7C28">
        <w:rPr>
          <w:rFonts w:ascii="Times New Roman" w:hAnsi="Times New Roman" w:cs="Times New Roman"/>
          <w:sz w:val="24"/>
          <w:szCs w:val="24"/>
        </w:rPr>
        <w:t xml:space="preserve">the </w:t>
      </w:r>
      <w:r w:rsidR="00AF1607" w:rsidRPr="003F7C28">
        <w:rPr>
          <w:rFonts w:ascii="Times New Roman" w:hAnsi="Times New Roman" w:cs="Times New Roman"/>
          <w:sz w:val="24"/>
          <w:szCs w:val="24"/>
        </w:rPr>
        <w:t xml:space="preserve">doping of </w:t>
      </w:r>
      <w:r w:rsidR="003667DE" w:rsidRPr="003F7C28">
        <w:rPr>
          <w:rFonts w:ascii="Times New Roman" w:hAnsi="Times New Roman" w:cs="Times New Roman"/>
          <w:sz w:val="24"/>
          <w:szCs w:val="24"/>
        </w:rPr>
        <w:t>Fe</w:t>
      </w:r>
      <w:r w:rsidRPr="003F7C28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3F7C28">
        <w:rPr>
          <w:rFonts w:ascii="Times New Roman" w:hAnsi="Times New Roman" w:cs="Times New Roman" w:hint="eastAsia"/>
          <w:sz w:val="24"/>
          <w:szCs w:val="24"/>
        </w:rPr>
        <w:t>or</w:t>
      </w:r>
      <w:r w:rsidRPr="003F7C28">
        <w:rPr>
          <w:rFonts w:ascii="Times New Roman" w:hAnsi="Times New Roman" w:cs="Times New Roman"/>
          <w:sz w:val="24"/>
          <w:szCs w:val="24"/>
        </w:rPr>
        <w:t xml:space="preserve"> Cr</w:t>
      </w:r>
      <w:r w:rsidR="00AF1607" w:rsidRPr="003F7C28">
        <w:rPr>
          <w:rFonts w:ascii="Times New Roman" w:hAnsi="Times New Roman" w:cs="Times New Roman"/>
          <w:sz w:val="24"/>
          <w:szCs w:val="24"/>
        </w:rPr>
        <w:t xml:space="preserve"> i</w:t>
      </w:r>
      <w:r w:rsidR="00AD3552" w:rsidRPr="003F7C28">
        <w:rPr>
          <w:rFonts w:ascii="Times New Roman" w:hAnsi="Times New Roman" w:cs="Times New Roman"/>
          <w:sz w:val="24"/>
          <w:szCs w:val="24"/>
        </w:rPr>
        <w:t>ons</w:t>
      </w:r>
      <w:r w:rsidR="003667DE" w:rsidRPr="003F7C28">
        <w:rPr>
          <w:rFonts w:ascii="Times New Roman" w:hAnsi="Times New Roman" w:cs="Times New Roman"/>
          <w:sz w:val="24"/>
          <w:szCs w:val="24"/>
        </w:rPr>
        <w:t xml:space="preserve"> at Ti site</w:t>
      </w:r>
      <w:r w:rsidR="008E1EDA" w:rsidRPr="003F7C28">
        <w:rPr>
          <w:rFonts w:ascii="Times New Roman" w:hAnsi="Times New Roman" w:cs="Times New Roman"/>
          <w:sz w:val="24"/>
          <w:szCs w:val="24"/>
        </w:rPr>
        <w:t>s</w:t>
      </w:r>
      <w:r w:rsidR="00E32142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8E1EDA" w:rsidRPr="003F7C28">
        <w:rPr>
          <w:rFonts w:ascii="Times New Roman" w:hAnsi="Times New Roman" w:cs="Times New Roman"/>
          <w:sz w:val="24"/>
          <w:szCs w:val="24"/>
        </w:rPr>
        <w:t>reduce</w:t>
      </w:r>
      <w:r w:rsidR="00C21B3D" w:rsidRPr="003F7C28">
        <w:rPr>
          <w:rFonts w:ascii="Times New Roman" w:hAnsi="Times New Roman" w:cs="Times New Roman"/>
          <w:sz w:val="24"/>
          <w:szCs w:val="24"/>
        </w:rPr>
        <w:t>s</w:t>
      </w:r>
      <w:r w:rsidR="008E1EDA" w:rsidRPr="003F7C28">
        <w:rPr>
          <w:rFonts w:ascii="Times New Roman" w:hAnsi="Times New Roman" w:cs="Times New Roman"/>
          <w:sz w:val="24"/>
          <w:szCs w:val="24"/>
        </w:rPr>
        <w:t xml:space="preserve"> the leakage current </w:t>
      </w:r>
      <w:r w:rsidR="00AF1607" w:rsidRPr="003F7C28">
        <w:rPr>
          <w:rFonts w:ascii="Times New Roman" w:hAnsi="Times New Roman" w:cs="Times New Roman"/>
          <w:sz w:val="24"/>
          <w:szCs w:val="24"/>
        </w:rPr>
        <w:t>significantly</w:t>
      </w:r>
      <w:r w:rsidR="00E033A6" w:rsidRPr="003F7C28">
        <w:rPr>
          <w:rFonts w:ascii="Times New Roman" w:hAnsi="Times New Roman" w:cs="Times New Roman"/>
          <w:sz w:val="24"/>
          <w:szCs w:val="24"/>
        </w:rPr>
        <w:t>.</w:t>
      </w:r>
      <w:r w:rsidR="008A0FEE" w:rsidRPr="003F7C28">
        <w:rPr>
          <w:rFonts w:ascii="Times New Roman" w:hAnsi="Times New Roman" w:cs="Times New Roman"/>
          <w:sz w:val="24"/>
          <w:szCs w:val="24"/>
        </w:rPr>
        <w:t xml:space="preserve"> </w:t>
      </w:r>
      <w:r w:rsidR="0017770B" w:rsidRPr="003F7C28">
        <w:rPr>
          <w:rFonts w:ascii="Times New Roman" w:hAnsi="Times New Roman" w:cs="Times New Roman"/>
          <w:sz w:val="24"/>
          <w:szCs w:val="24"/>
        </w:rPr>
        <w:t>Even though i</w:t>
      </w:r>
      <w:r w:rsidR="00AF1607" w:rsidRPr="003F7C28">
        <w:rPr>
          <w:rFonts w:ascii="Times New Roman" w:hAnsi="Times New Roman" w:cs="Times New Roman"/>
          <w:sz w:val="24"/>
          <w:szCs w:val="24"/>
        </w:rPr>
        <w:t xml:space="preserve">t is expected </w:t>
      </w:r>
      <w:r w:rsidR="0017770B" w:rsidRPr="003F7C28">
        <w:rPr>
          <w:rFonts w:ascii="Times New Roman" w:hAnsi="Times New Roman" w:cs="Times New Roman"/>
          <w:sz w:val="24"/>
          <w:szCs w:val="24"/>
        </w:rPr>
        <w:t>that Al doping on STO should give si</w:t>
      </w:r>
      <w:bookmarkStart w:id="0" w:name="_GoBack"/>
      <w:bookmarkEnd w:id="0"/>
      <w:r w:rsidR="0017770B" w:rsidRPr="003F7C28">
        <w:rPr>
          <w:rFonts w:ascii="Times New Roman" w:hAnsi="Times New Roman" w:cs="Times New Roman"/>
          <w:sz w:val="24"/>
          <w:szCs w:val="24"/>
        </w:rPr>
        <w:t>milar behavior, the detailed analysis with</w:t>
      </w:r>
      <w:r w:rsidR="0017770B">
        <w:rPr>
          <w:rFonts w:ascii="Times New Roman" w:hAnsi="Times New Roman" w:cs="Times New Roman"/>
          <w:sz w:val="24"/>
          <w:szCs w:val="24"/>
        </w:rPr>
        <w:t xml:space="preserve"> regard to the doping effect has been hardly carried out.</w:t>
      </w:r>
      <w:r w:rsidR="00B91C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92A" w:rsidRPr="0040392A" w:rsidRDefault="001D4AB9" w:rsidP="00B71FD3">
      <w:pPr>
        <w:spacing w:after="0" w:line="360" w:lineRule="exact"/>
        <w:ind w:firstLine="48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this study, </w:t>
      </w:r>
      <w:r w:rsidR="0017770B">
        <w:rPr>
          <w:rFonts w:ascii="Times New Roman" w:hAnsi="Times New Roman" w:cs="Times New Roman"/>
          <w:sz w:val="24"/>
          <w:szCs w:val="24"/>
        </w:rPr>
        <w:t xml:space="preserve">first-principles calculation on </w:t>
      </w:r>
      <w:r w:rsidR="00DA6793">
        <w:rPr>
          <w:rFonts w:ascii="Times New Roman" w:hAnsi="Times New Roman" w:cs="Times New Roman"/>
          <w:sz w:val="24"/>
          <w:szCs w:val="24"/>
        </w:rPr>
        <w:t>Al dop</w:t>
      </w:r>
      <w:r w:rsidR="0017770B">
        <w:rPr>
          <w:rFonts w:ascii="Times New Roman" w:hAnsi="Times New Roman" w:cs="Times New Roman"/>
          <w:sz w:val="24"/>
          <w:szCs w:val="24"/>
        </w:rPr>
        <w:t>ant</w:t>
      </w:r>
      <w:r w:rsidR="00DA6793">
        <w:rPr>
          <w:rFonts w:ascii="Times New Roman" w:hAnsi="Times New Roman" w:cs="Times New Roman"/>
          <w:sz w:val="24"/>
          <w:szCs w:val="24"/>
        </w:rPr>
        <w:t xml:space="preserve"> </w:t>
      </w:r>
      <w:r w:rsidR="0017770B">
        <w:rPr>
          <w:rFonts w:ascii="Times New Roman" w:hAnsi="Times New Roman" w:cs="Times New Roman"/>
          <w:sz w:val="24"/>
          <w:szCs w:val="24"/>
        </w:rPr>
        <w:t>in</w:t>
      </w:r>
      <w:r w:rsidR="00DA6793">
        <w:rPr>
          <w:rFonts w:ascii="Times New Roman" w:hAnsi="Times New Roman" w:cs="Times New Roman"/>
          <w:sz w:val="24"/>
          <w:szCs w:val="24"/>
        </w:rPr>
        <w:t xml:space="preserve"> STO is </w:t>
      </w:r>
      <w:r w:rsidR="0017770B">
        <w:rPr>
          <w:rFonts w:ascii="Times New Roman" w:hAnsi="Times New Roman" w:cs="Times New Roman"/>
          <w:sz w:val="24"/>
          <w:szCs w:val="24"/>
        </w:rPr>
        <w:t>carried out.</w:t>
      </w:r>
      <w:r w:rsidR="00DA6793">
        <w:rPr>
          <w:rFonts w:ascii="Times New Roman" w:hAnsi="Times New Roman" w:cs="Times New Roman"/>
          <w:sz w:val="24"/>
          <w:szCs w:val="24"/>
        </w:rPr>
        <w:t xml:space="preserve"> </w:t>
      </w:r>
      <w:r w:rsidR="0017770B">
        <w:rPr>
          <w:rFonts w:ascii="Times New Roman" w:hAnsi="Times New Roman" w:cs="Times New Roman"/>
          <w:sz w:val="24"/>
          <w:szCs w:val="24"/>
        </w:rPr>
        <w:t xml:space="preserve">The </w:t>
      </w:r>
      <w:r w:rsidR="00992418">
        <w:rPr>
          <w:rFonts w:ascii="Times New Roman" w:hAnsi="Times New Roman" w:cs="Times New Roman"/>
          <w:sz w:val="24"/>
          <w:szCs w:val="24"/>
        </w:rPr>
        <w:t xml:space="preserve">defect </w:t>
      </w:r>
      <w:r w:rsidR="00DE78D1">
        <w:rPr>
          <w:rFonts w:ascii="Times New Roman" w:hAnsi="Times New Roman" w:cs="Times New Roman"/>
          <w:sz w:val="24"/>
          <w:szCs w:val="24"/>
        </w:rPr>
        <w:t xml:space="preserve">formation energies </w:t>
      </w:r>
      <w:r w:rsidR="0017770B">
        <w:rPr>
          <w:rFonts w:ascii="Times New Roman" w:hAnsi="Times New Roman" w:cs="Times New Roman"/>
          <w:sz w:val="24"/>
          <w:szCs w:val="24"/>
        </w:rPr>
        <w:t xml:space="preserve">including intrinsic defects </w:t>
      </w:r>
      <w:r w:rsidR="00DE78D1">
        <w:rPr>
          <w:rFonts w:ascii="Times New Roman" w:hAnsi="Times New Roman" w:cs="Times New Roman"/>
          <w:sz w:val="24"/>
          <w:szCs w:val="24"/>
        </w:rPr>
        <w:t>are calculated</w:t>
      </w:r>
      <w:r w:rsidR="00DA6793">
        <w:rPr>
          <w:rFonts w:ascii="Times New Roman" w:hAnsi="Times New Roman" w:cs="Times New Roman"/>
          <w:sz w:val="24"/>
          <w:szCs w:val="24"/>
        </w:rPr>
        <w:t xml:space="preserve"> </w:t>
      </w:r>
      <w:r w:rsidR="0017770B">
        <w:rPr>
          <w:rFonts w:ascii="Times New Roman" w:hAnsi="Times New Roman" w:cs="Times New Roman"/>
          <w:sz w:val="24"/>
          <w:szCs w:val="24"/>
        </w:rPr>
        <w:t>with hybrid density functional method</w:t>
      </w:r>
      <w:r w:rsidR="00283834">
        <w:rPr>
          <w:rFonts w:ascii="Times New Roman" w:hAnsi="Times New Roman" w:cs="Times New Roman"/>
          <w:sz w:val="24"/>
          <w:szCs w:val="24"/>
        </w:rPr>
        <w:t>.</w:t>
      </w:r>
      <w:r w:rsidR="00DE78D1">
        <w:rPr>
          <w:rFonts w:ascii="Times New Roman" w:hAnsi="Times New Roman" w:cs="Times New Roman"/>
          <w:sz w:val="24"/>
          <w:szCs w:val="24"/>
        </w:rPr>
        <w:t xml:space="preserve"> </w:t>
      </w:r>
      <w:r w:rsidR="0017770B">
        <w:rPr>
          <w:rFonts w:ascii="Times New Roman" w:hAnsi="Times New Roman" w:cs="Times New Roman"/>
          <w:sz w:val="24"/>
          <w:szCs w:val="24"/>
        </w:rPr>
        <w:t>T</w:t>
      </w:r>
      <w:r w:rsidR="00C42A93">
        <w:rPr>
          <w:rFonts w:ascii="Times New Roman" w:hAnsi="Times New Roman" w:cs="Times New Roman"/>
          <w:sz w:val="24"/>
          <w:szCs w:val="24"/>
        </w:rPr>
        <w:t xml:space="preserve">he concentration of each defect configuration </w:t>
      </w:r>
      <w:r w:rsidR="000B05E8">
        <w:rPr>
          <w:rFonts w:ascii="Times New Roman" w:hAnsi="Times New Roman" w:cs="Times New Roman"/>
          <w:sz w:val="24"/>
          <w:szCs w:val="24"/>
        </w:rPr>
        <w:t xml:space="preserve">and the </w:t>
      </w:r>
      <w:r w:rsidR="00C42A93">
        <w:rPr>
          <w:rFonts w:ascii="Times New Roman" w:hAnsi="Times New Roman" w:cs="Times New Roman"/>
          <w:sz w:val="24"/>
          <w:szCs w:val="24"/>
        </w:rPr>
        <w:t xml:space="preserve">position of </w:t>
      </w:r>
      <w:r w:rsidR="000B05E8">
        <w:rPr>
          <w:rFonts w:ascii="Times New Roman" w:hAnsi="Times New Roman" w:cs="Times New Roman"/>
          <w:sz w:val="24"/>
          <w:szCs w:val="24"/>
        </w:rPr>
        <w:t xml:space="preserve">the </w:t>
      </w:r>
      <w:r w:rsidR="00C42A93">
        <w:rPr>
          <w:rFonts w:ascii="Times New Roman" w:hAnsi="Times New Roman" w:cs="Times New Roman"/>
          <w:sz w:val="24"/>
          <w:szCs w:val="24"/>
        </w:rPr>
        <w:t xml:space="preserve">Fermi level is </w:t>
      </w:r>
      <w:r w:rsidR="000B05E8">
        <w:rPr>
          <w:rFonts w:ascii="Times New Roman" w:hAnsi="Times New Roman" w:cs="Times New Roman"/>
          <w:sz w:val="24"/>
          <w:szCs w:val="24"/>
        </w:rPr>
        <w:t>found</w:t>
      </w:r>
      <w:r w:rsidR="00C42A93">
        <w:rPr>
          <w:rFonts w:ascii="Times New Roman" w:hAnsi="Times New Roman" w:cs="Times New Roman"/>
          <w:sz w:val="24"/>
          <w:szCs w:val="24"/>
        </w:rPr>
        <w:t>.</w:t>
      </w:r>
      <w:r w:rsidR="000B05E8">
        <w:rPr>
          <w:rFonts w:ascii="Times New Roman" w:hAnsi="Times New Roman" w:cs="Times New Roman"/>
          <w:sz w:val="24"/>
          <w:szCs w:val="24"/>
        </w:rPr>
        <w:t xml:space="preserve"> </w:t>
      </w:r>
      <w:r w:rsidR="000B05E8" w:rsidRPr="000B05E8">
        <w:rPr>
          <w:rFonts w:ascii="Times New Roman" w:hAnsi="Times New Roman" w:cs="Times New Roman"/>
          <w:sz w:val="24"/>
          <w:szCs w:val="24"/>
        </w:rPr>
        <w:t xml:space="preserve">This study will give a </w:t>
      </w:r>
      <w:r w:rsidR="000B05E8">
        <w:rPr>
          <w:rFonts w:ascii="Times New Roman" w:hAnsi="Times New Roman" w:cs="Times New Roman"/>
          <w:sz w:val="24"/>
          <w:szCs w:val="24"/>
        </w:rPr>
        <w:t>meaning</w:t>
      </w:r>
      <w:r w:rsidR="000B05E8" w:rsidRPr="000B05E8">
        <w:rPr>
          <w:rFonts w:ascii="Times New Roman" w:hAnsi="Times New Roman" w:cs="Times New Roman"/>
          <w:sz w:val="24"/>
          <w:szCs w:val="24"/>
        </w:rPr>
        <w:t>ful insight into</w:t>
      </w:r>
      <w:r w:rsidR="000B05E8">
        <w:rPr>
          <w:rFonts w:ascii="Times New Roman" w:hAnsi="Times New Roman" w:cs="Times New Roman"/>
          <w:sz w:val="24"/>
          <w:szCs w:val="24"/>
        </w:rPr>
        <w:t xml:space="preserve"> the designing of oxide electronic devices.</w:t>
      </w:r>
    </w:p>
    <w:sectPr w:rsidR="0040392A" w:rsidRPr="0040392A" w:rsidSect="00FB0682">
      <w:pgSz w:w="11906" w:h="16838"/>
      <w:pgMar w:top="1418" w:right="1418" w:bottom="1418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7526B" w:rsidRDefault="0067526B" w:rsidP="0017770B">
      <w:pPr>
        <w:spacing w:after="0" w:line="240" w:lineRule="auto"/>
      </w:pPr>
      <w:r>
        <w:separator/>
      </w:r>
    </w:p>
  </w:endnote>
  <w:endnote w:type="continuationSeparator" w:id="0">
    <w:p w:rsidR="0067526B" w:rsidRDefault="0067526B" w:rsidP="001777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7526B" w:rsidRDefault="0067526B" w:rsidP="0017770B">
      <w:pPr>
        <w:spacing w:after="0" w:line="240" w:lineRule="auto"/>
      </w:pPr>
      <w:r>
        <w:separator/>
      </w:r>
    </w:p>
  </w:footnote>
  <w:footnote w:type="continuationSeparator" w:id="0">
    <w:p w:rsidR="0067526B" w:rsidRDefault="0067526B" w:rsidP="001777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6ED1"/>
    <w:rsid w:val="00005C1E"/>
    <w:rsid w:val="00026F00"/>
    <w:rsid w:val="00035596"/>
    <w:rsid w:val="00053FFA"/>
    <w:rsid w:val="000B05E8"/>
    <w:rsid w:val="000C6D60"/>
    <w:rsid w:val="0017770B"/>
    <w:rsid w:val="001831DA"/>
    <w:rsid w:val="001A2918"/>
    <w:rsid w:val="001B089D"/>
    <w:rsid w:val="001D4AB9"/>
    <w:rsid w:val="001D6AE4"/>
    <w:rsid w:val="001E20AA"/>
    <w:rsid w:val="00235C9C"/>
    <w:rsid w:val="00251EB1"/>
    <w:rsid w:val="00283834"/>
    <w:rsid w:val="002A2945"/>
    <w:rsid w:val="002E0E14"/>
    <w:rsid w:val="002E1887"/>
    <w:rsid w:val="002F27CB"/>
    <w:rsid w:val="0034681A"/>
    <w:rsid w:val="003667DE"/>
    <w:rsid w:val="003D0D76"/>
    <w:rsid w:val="003D26CB"/>
    <w:rsid w:val="003E4B8A"/>
    <w:rsid w:val="003F7C28"/>
    <w:rsid w:val="0040392A"/>
    <w:rsid w:val="00456FA3"/>
    <w:rsid w:val="00464E9D"/>
    <w:rsid w:val="00496689"/>
    <w:rsid w:val="004A52EB"/>
    <w:rsid w:val="004E3713"/>
    <w:rsid w:val="005114DC"/>
    <w:rsid w:val="00525041"/>
    <w:rsid w:val="00547783"/>
    <w:rsid w:val="005720AA"/>
    <w:rsid w:val="00575811"/>
    <w:rsid w:val="005A298F"/>
    <w:rsid w:val="005C5BB0"/>
    <w:rsid w:val="00605C5F"/>
    <w:rsid w:val="0065202B"/>
    <w:rsid w:val="0067526B"/>
    <w:rsid w:val="006819D8"/>
    <w:rsid w:val="006A650A"/>
    <w:rsid w:val="006C08F9"/>
    <w:rsid w:val="00705957"/>
    <w:rsid w:val="00706ED1"/>
    <w:rsid w:val="00714133"/>
    <w:rsid w:val="00715556"/>
    <w:rsid w:val="007269D4"/>
    <w:rsid w:val="007C0D2E"/>
    <w:rsid w:val="007D47AE"/>
    <w:rsid w:val="007E7AA1"/>
    <w:rsid w:val="00801017"/>
    <w:rsid w:val="008529EC"/>
    <w:rsid w:val="0089315C"/>
    <w:rsid w:val="008A0FEE"/>
    <w:rsid w:val="008A6D79"/>
    <w:rsid w:val="008D0109"/>
    <w:rsid w:val="008D09C9"/>
    <w:rsid w:val="008D4F7C"/>
    <w:rsid w:val="008E1EDA"/>
    <w:rsid w:val="008E7146"/>
    <w:rsid w:val="008E7DFC"/>
    <w:rsid w:val="00907CF4"/>
    <w:rsid w:val="009449C5"/>
    <w:rsid w:val="00992418"/>
    <w:rsid w:val="00A3052D"/>
    <w:rsid w:val="00A96C4A"/>
    <w:rsid w:val="00AD3552"/>
    <w:rsid w:val="00AF1607"/>
    <w:rsid w:val="00B00AEC"/>
    <w:rsid w:val="00B353E3"/>
    <w:rsid w:val="00B521B5"/>
    <w:rsid w:val="00B71FD3"/>
    <w:rsid w:val="00B91CEB"/>
    <w:rsid w:val="00BF7B62"/>
    <w:rsid w:val="00C02119"/>
    <w:rsid w:val="00C21B3D"/>
    <w:rsid w:val="00C42A93"/>
    <w:rsid w:val="00CB536C"/>
    <w:rsid w:val="00CC3D72"/>
    <w:rsid w:val="00D31B4A"/>
    <w:rsid w:val="00D31D95"/>
    <w:rsid w:val="00D40E1E"/>
    <w:rsid w:val="00D81938"/>
    <w:rsid w:val="00DA6793"/>
    <w:rsid w:val="00DB4777"/>
    <w:rsid w:val="00DE21FA"/>
    <w:rsid w:val="00DE60AF"/>
    <w:rsid w:val="00DE78D1"/>
    <w:rsid w:val="00E033A6"/>
    <w:rsid w:val="00E32142"/>
    <w:rsid w:val="00E44864"/>
    <w:rsid w:val="00E5127C"/>
    <w:rsid w:val="00E6258E"/>
    <w:rsid w:val="00E73A37"/>
    <w:rsid w:val="00EA179F"/>
    <w:rsid w:val="00EA36DA"/>
    <w:rsid w:val="00EB6B87"/>
    <w:rsid w:val="00EC289D"/>
    <w:rsid w:val="00EC43BE"/>
    <w:rsid w:val="00EE1CC5"/>
    <w:rsid w:val="00F31A73"/>
    <w:rsid w:val="00FA10D1"/>
    <w:rsid w:val="00FB0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1715CA"/>
  <w15:chartTrackingRefBased/>
  <w15:docId w15:val="{F5F4CFA0-BB9D-44C0-8DD2-472B5672C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17770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17770B"/>
  </w:style>
  <w:style w:type="paragraph" w:styleId="a4">
    <w:name w:val="footer"/>
    <w:basedOn w:val="a"/>
    <w:link w:val="Char0"/>
    <w:uiPriority w:val="99"/>
    <w:unhideWhenUsed/>
    <w:rsid w:val="0017770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1777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5C342E-8681-4478-B46C-59E4B0AD1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226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사용자</dc:creator>
  <cp:keywords/>
  <dc:description/>
  <cp:lastModifiedBy>Windows 사용자</cp:lastModifiedBy>
  <cp:revision>15</cp:revision>
  <dcterms:created xsi:type="dcterms:W3CDTF">2018-06-08T07:59:00Z</dcterms:created>
  <dcterms:modified xsi:type="dcterms:W3CDTF">2018-10-01T08:22:00Z</dcterms:modified>
</cp:coreProperties>
</file>