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EF11" w14:textId="15CCF5E5" w:rsidR="000536B1" w:rsidRPr="0052054A" w:rsidRDefault="00E606A4" w:rsidP="000536B1">
      <w:pPr>
        <w:jc w:val="center"/>
        <w:outlineLvl w:val="0"/>
        <w:rPr>
          <w:b/>
          <w:bCs/>
          <w:sz w:val="32"/>
          <w:szCs w:val="32"/>
          <w:lang w:eastAsia="zh-TW"/>
        </w:rPr>
      </w:pPr>
      <w:r>
        <w:rPr>
          <w:b/>
          <w:bCs/>
          <w:sz w:val="32"/>
          <w:szCs w:val="32"/>
        </w:rPr>
        <w:t xml:space="preserve">Noncollinear </w:t>
      </w:r>
      <w:r w:rsidR="00822033">
        <w:rPr>
          <w:b/>
          <w:bCs/>
          <w:sz w:val="32"/>
          <w:szCs w:val="32"/>
        </w:rPr>
        <w:t>Spin Torque Effect in Magnetic Heterojunctions: Combined F</w:t>
      </w:r>
      <w:r w:rsidR="00A721B4">
        <w:rPr>
          <w:b/>
          <w:bCs/>
          <w:sz w:val="32"/>
          <w:szCs w:val="32"/>
        </w:rPr>
        <w:t>irst-Principles Calculation and TB-NEGF M</w:t>
      </w:r>
      <w:r w:rsidR="004373F4" w:rsidRPr="004373F4">
        <w:rPr>
          <w:b/>
          <w:bCs/>
          <w:sz w:val="32"/>
          <w:szCs w:val="32"/>
        </w:rPr>
        <w:t>ethod</w:t>
      </w:r>
    </w:p>
    <w:p w14:paraId="6BEA3677" w14:textId="77777777" w:rsidR="000536B1" w:rsidRDefault="000536B1" w:rsidP="000536B1">
      <w:pPr>
        <w:ind w:firstLine="340"/>
        <w:jc w:val="center"/>
        <w:rPr>
          <w:sz w:val="24"/>
          <w:szCs w:val="24"/>
        </w:rPr>
      </w:pPr>
    </w:p>
    <w:p w14:paraId="13386486" w14:textId="30C0FB2B" w:rsidR="000536B1" w:rsidRPr="004373F4" w:rsidRDefault="004373F4" w:rsidP="000536B1">
      <w:pPr>
        <w:ind w:firstLine="340"/>
        <w:jc w:val="center"/>
        <w:outlineLvl w:val="0"/>
        <w:rPr>
          <w:sz w:val="24"/>
          <w:szCs w:val="24"/>
          <w:vertAlign w:val="superscript"/>
        </w:rPr>
      </w:pPr>
      <w:r w:rsidRPr="004373F4">
        <w:rPr>
          <w:rFonts w:hint="eastAsia"/>
          <w:sz w:val="24"/>
          <w:szCs w:val="24"/>
          <w:u w:val="single"/>
        </w:rPr>
        <w:t>Bao-Huei Haung</w:t>
      </w:r>
      <w:r w:rsidR="000536B1" w:rsidRPr="00B564A2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</w:t>
      </w:r>
      <w:r w:rsidRPr="004373F4">
        <w:rPr>
          <w:rFonts w:hint="eastAsia"/>
          <w:sz w:val="24"/>
          <w:szCs w:val="24"/>
        </w:rPr>
        <w:t>Chia-Chia Chao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</w:t>
      </w:r>
      <w:r w:rsidRPr="004373F4">
        <w:rPr>
          <w:rFonts w:hint="eastAsia"/>
          <w:sz w:val="24"/>
          <w:szCs w:val="24"/>
        </w:rPr>
        <w:t>Yu-Hui Tang</w:t>
      </w:r>
      <w:r w:rsidR="00CF1B02">
        <w:rPr>
          <w:sz w:val="24"/>
          <w:szCs w:val="24"/>
          <w:vertAlign w:val="superscript"/>
        </w:rPr>
        <w:t>1,*</w:t>
      </w:r>
      <w:r>
        <w:rPr>
          <w:sz w:val="24"/>
          <w:szCs w:val="24"/>
        </w:rPr>
        <w:t xml:space="preserve"> and </w:t>
      </w:r>
      <w:r>
        <w:rPr>
          <w:rFonts w:hint="eastAsia"/>
          <w:sz w:val="24"/>
          <w:szCs w:val="24"/>
        </w:rPr>
        <w:t>Chao-Cheng Kaun</w:t>
      </w:r>
      <w:r>
        <w:rPr>
          <w:sz w:val="24"/>
          <w:szCs w:val="24"/>
          <w:vertAlign w:val="superscript"/>
        </w:rPr>
        <w:t>2</w:t>
      </w:r>
    </w:p>
    <w:p w14:paraId="757534BB" w14:textId="77777777" w:rsidR="000536B1" w:rsidRPr="00B564A2" w:rsidRDefault="000536B1" w:rsidP="000536B1">
      <w:pPr>
        <w:ind w:firstLine="340"/>
        <w:jc w:val="center"/>
        <w:rPr>
          <w:sz w:val="24"/>
          <w:szCs w:val="24"/>
        </w:rPr>
      </w:pPr>
    </w:p>
    <w:p w14:paraId="2C74D1C9" w14:textId="3162081E" w:rsidR="000536B1" w:rsidRPr="00B564A2" w:rsidRDefault="000536B1" w:rsidP="000536B1">
      <w:pPr>
        <w:ind w:firstLine="340"/>
        <w:jc w:val="center"/>
        <w:rPr>
          <w:i/>
          <w:iCs/>
          <w:sz w:val="24"/>
          <w:szCs w:val="24"/>
        </w:rPr>
      </w:pPr>
      <w:r w:rsidRPr="00B564A2">
        <w:rPr>
          <w:i/>
          <w:iCs/>
          <w:sz w:val="24"/>
          <w:szCs w:val="24"/>
          <w:vertAlign w:val="superscript"/>
        </w:rPr>
        <w:t>1</w:t>
      </w:r>
      <w:r w:rsidR="004373F4" w:rsidRPr="004373F4">
        <w:t xml:space="preserve"> </w:t>
      </w:r>
      <w:r w:rsidR="004373F4" w:rsidRPr="004373F4">
        <w:rPr>
          <w:i/>
          <w:iCs/>
          <w:sz w:val="24"/>
          <w:szCs w:val="24"/>
        </w:rPr>
        <w:t>Department of Physics, National Central University, Jh</w:t>
      </w:r>
      <w:r w:rsidR="004373F4">
        <w:rPr>
          <w:i/>
          <w:iCs/>
          <w:sz w:val="24"/>
          <w:szCs w:val="24"/>
        </w:rPr>
        <w:t>ong-Li, Taoyuan, Taiwan</w:t>
      </w:r>
      <w:r w:rsidR="004373F4">
        <w:rPr>
          <w:rFonts w:hint="eastAsia"/>
          <w:i/>
          <w:iCs/>
          <w:sz w:val="24"/>
          <w:szCs w:val="24"/>
          <w:lang w:eastAsia="zh-TW"/>
        </w:rPr>
        <w:t xml:space="preserve"> </w:t>
      </w:r>
    </w:p>
    <w:p w14:paraId="18A0DC92" w14:textId="6E270F54" w:rsidR="000536B1" w:rsidRPr="00B564A2" w:rsidRDefault="000536B1" w:rsidP="000536B1">
      <w:pPr>
        <w:ind w:firstLine="340"/>
        <w:jc w:val="center"/>
        <w:rPr>
          <w:sz w:val="24"/>
          <w:szCs w:val="24"/>
        </w:rPr>
      </w:pPr>
      <w:r w:rsidRPr="00B564A2">
        <w:rPr>
          <w:i/>
          <w:iCs/>
          <w:sz w:val="24"/>
          <w:szCs w:val="24"/>
          <w:vertAlign w:val="superscript"/>
        </w:rPr>
        <w:t>2</w:t>
      </w:r>
      <w:r w:rsidR="00212119" w:rsidRPr="00212119">
        <w:t xml:space="preserve"> </w:t>
      </w:r>
      <w:r w:rsidR="00212119" w:rsidRPr="00212119">
        <w:rPr>
          <w:i/>
          <w:iCs/>
          <w:sz w:val="24"/>
          <w:szCs w:val="24"/>
        </w:rPr>
        <w:t>Research Center for Applied Sciences, Academia Sinica, Taipei 11529, Taiwan</w:t>
      </w:r>
    </w:p>
    <w:p w14:paraId="56E5282A" w14:textId="192ED911" w:rsidR="00CF1B02" w:rsidRPr="00212119" w:rsidRDefault="00CF1B02" w:rsidP="00CF1B02">
      <w:pPr>
        <w:pStyle w:val="Addresses"/>
        <w:jc w:val="center"/>
        <w:rPr>
          <w:rFonts w:eastAsia="Malgun Gothic"/>
          <w:lang w:eastAsia="ko-KR"/>
        </w:rPr>
      </w:pPr>
      <w:proofErr w:type="gramStart"/>
      <w:r>
        <w:rPr>
          <w:vertAlign w:val="superscript"/>
        </w:rPr>
        <w:t xml:space="preserve">*  </w:t>
      </w:r>
      <w:r w:rsidRPr="00CF1B02">
        <w:rPr>
          <w:rFonts w:eastAsia="Malgun Gothic" w:hint="eastAsia"/>
          <w:lang w:eastAsia="ko-KR"/>
        </w:rPr>
        <w:t>E</w:t>
      </w:r>
      <w:proofErr w:type="gramEnd"/>
      <w:r w:rsidRPr="00CF1B02">
        <w:rPr>
          <w:rFonts w:eastAsia="Malgun Gothic" w:hint="eastAsia"/>
          <w:lang w:eastAsia="ko-KR"/>
        </w:rPr>
        <w:t xml:space="preserve">-mail: </w:t>
      </w:r>
      <w:r w:rsidRPr="008C2357">
        <w:rPr>
          <w:rFonts w:ascii="Times" w:hAnsi="Times" w:hint="eastAsia"/>
          <w:color w:val="0000FF"/>
          <w:u w:val="single"/>
        </w:rPr>
        <w:t>y</w:t>
      </w:r>
      <w:r w:rsidR="00212119">
        <w:rPr>
          <w:rFonts w:ascii="Times" w:hAnsi="Times"/>
          <w:color w:val="0000FF"/>
          <w:u w:val="single"/>
        </w:rPr>
        <w:t>htang@cc.ncu.edu.tw</w:t>
      </w:r>
    </w:p>
    <w:p w14:paraId="3042BFD5" w14:textId="77777777" w:rsidR="000536B1" w:rsidRDefault="000536B1" w:rsidP="000536B1">
      <w:pPr>
        <w:ind w:firstLine="340"/>
        <w:rPr>
          <w:sz w:val="24"/>
          <w:szCs w:val="24"/>
        </w:rPr>
      </w:pPr>
    </w:p>
    <w:p w14:paraId="7948D27D" w14:textId="7F04FBEA" w:rsidR="00D717CB" w:rsidRDefault="00B969CB" w:rsidP="00B969CB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O</w:t>
      </w:r>
      <w:r w:rsidRPr="00691C2F">
        <w:rPr>
          <w:sz w:val="24"/>
          <w:szCs w:val="24"/>
        </w:rPr>
        <w:t xml:space="preserve">ur theoretical researches focus on searching for novel nm-scale ferromagnetic/barrier/ferromagnetic (FM/B/FM) magnetic tunnel junctions (MTJs) with superior spin transport properties by choosing </w:t>
      </w:r>
      <w:r>
        <w:rPr>
          <w:sz w:val="24"/>
          <w:szCs w:val="24"/>
        </w:rPr>
        <w:t>oxides [1]</w:t>
      </w:r>
      <w:r w:rsidRPr="00691C2F">
        <w:rPr>
          <w:sz w:val="24"/>
          <w:szCs w:val="24"/>
        </w:rPr>
        <w:t xml:space="preserve"> and </w:t>
      </w:r>
      <w:r>
        <w:rPr>
          <w:sz w:val="24"/>
          <w:szCs w:val="24"/>
        </w:rPr>
        <w:t>organic molecules [2]</w:t>
      </w:r>
      <w:r w:rsidRPr="00691C2F">
        <w:rPr>
          <w:sz w:val="24"/>
          <w:szCs w:val="24"/>
        </w:rPr>
        <w:t xml:space="preserve"> as the central barriers</w:t>
      </w:r>
      <w:r>
        <w:rPr>
          <w:sz w:val="24"/>
          <w:szCs w:val="24"/>
        </w:rPr>
        <w:t>. T</w:t>
      </w:r>
      <w:r w:rsidRPr="00256F40">
        <w:rPr>
          <w:sz w:val="24"/>
          <w:szCs w:val="24"/>
        </w:rPr>
        <w:t>he relative orientation of two FM electrodes can be controll</w:t>
      </w:r>
      <w:r>
        <w:rPr>
          <w:sz w:val="24"/>
          <w:szCs w:val="24"/>
        </w:rPr>
        <w:t xml:space="preserve">ed by a spin-polarized current </w:t>
      </w:r>
      <w:r w:rsidRPr="00256F40">
        <w:rPr>
          <w:sz w:val="24"/>
          <w:szCs w:val="24"/>
        </w:rPr>
        <w:t>via the</w:t>
      </w:r>
      <w:r>
        <w:rPr>
          <w:sz w:val="24"/>
          <w:szCs w:val="24"/>
        </w:rPr>
        <w:t xml:space="preserve"> noncollinear spin torque effect</w:t>
      </w:r>
      <w:r w:rsidR="00252D40">
        <w:rPr>
          <w:sz w:val="24"/>
          <w:szCs w:val="24"/>
        </w:rPr>
        <w:t xml:space="preserve">. </w:t>
      </w:r>
      <w:r w:rsidR="002D1CA5" w:rsidRPr="00A721B4">
        <w:rPr>
          <w:sz w:val="24"/>
          <w:szCs w:val="24"/>
        </w:rPr>
        <w:t xml:space="preserve">Recently, we have successfully employed the single-band tight-binding </w:t>
      </w:r>
      <w:r w:rsidR="00662FF8">
        <w:rPr>
          <w:sz w:val="24"/>
          <w:szCs w:val="24"/>
        </w:rPr>
        <w:t>(SBTB) model to predict the non</w:t>
      </w:r>
      <w:r w:rsidR="002D1CA5" w:rsidRPr="00A721B4">
        <w:rPr>
          <w:sz w:val="24"/>
          <w:szCs w:val="24"/>
        </w:rPr>
        <w:t>collinear spin torque effect in FM/I/FM</w:t>
      </w:r>
      <w:r w:rsidR="00662FF8">
        <w:rPr>
          <w:sz w:val="24"/>
          <w:szCs w:val="24"/>
        </w:rPr>
        <w:t xml:space="preserve"> and FM/I/SF/I/FM [1</w:t>
      </w:r>
      <w:r w:rsidR="002D1CA5" w:rsidRPr="00A721B4">
        <w:rPr>
          <w:sz w:val="24"/>
          <w:szCs w:val="24"/>
        </w:rPr>
        <w:t xml:space="preserve">] magnetic tunnel junctions, where I and SF represent insulting and spin-filter barriers, respectively. However, for real complex heterojunctions, </w:t>
      </w:r>
      <w:r w:rsidR="00662FF8">
        <w:rPr>
          <w:sz w:val="24"/>
          <w:szCs w:val="24"/>
        </w:rPr>
        <w:t xml:space="preserve">the </w:t>
      </w:r>
      <w:r w:rsidR="002D1CA5" w:rsidRPr="00A721B4">
        <w:rPr>
          <w:sz w:val="24"/>
          <w:szCs w:val="24"/>
        </w:rPr>
        <w:t>injected spin-polarized electrons from FM electrode can be strongly influenced by the complicated interfacial spin-polarized charge transfer, which is ignored in our previous SBTB model.</w:t>
      </w:r>
      <w:r w:rsidR="00662FF8">
        <w:rPr>
          <w:sz w:val="24"/>
          <w:szCs w:val="24"/>
        </w:rPr>
        <w:t xml:space="preserve"> </w:t>
      </w:r>
    </w:p>
    <w:p w14:paraId="0518EA51" w14:textId="67868C5A" w:rsidR="002816B3" w:rsidRDefault="00B969CB" w:rsidP="002A516D">
      <w:pPr>
        <w:ind w:firstLineChars="100" w:firstLine="240"/>
        <w:rPr>
          <w:sz w:val="24"/>
          <w:szCs w:val="24"/>
        </w:rPr>
      </w:pPr>
      <w:r w:rsidRPr="00B969CB">
        <w:rPr>
          <w:sz w:val="24"/>
          <w:szCs w:val="24"/>
        </w:rPr>
        <w:t xml:space="preserve">In this study, </w:t>
      </w:r>
      <w:r w:rsidR="0029396C">
        <w:rPr>
          <w:sz w:val="24"/>
          <w:szCs w:val="24"/>
        </w:rPr>
        <w:t>our newly developed</w:t>
      </w:r>
      <w:r w:rsidR="00DF5DAB">
        <w:rPr>
          <w:sz w:val="24"/>
          <w:szCs w:val="24"/>
        </w:rPr>
        <w:t xml:space="preserve"> “JunPy” [3] package</w:t>
      </w:r>
      <w:r w:rsidR="0029396C">
        <w:rPr>
          <w:sz w:val="24"/>
          <w:szCs w:val="24"/>
        </w:rPr>
        <w:t xml:space="preserve"> </w:t>
      </w:r>
      <w:r w:rsidR="00DB2D43">
        <w:rPr>
          <w:sz w:val="24"/>
          <w:szCs w:val="24"/>
        </w:rPr>
        <w:t xml:space="preserve">successfully </w:t>
      </w:r>
      <w:r w:rsidR="001E7EFD">
        <w:rPr>
          <w:sz w:val="24"/>
          <w:szCs w:val="24"/>
        </w:rPr>
        <w:t>combine</w:t>
      </w:r>
      <w:r w:rsidR="0029396C">
        <w:rPr>
          <w:sz w:val="24"/>
          <w:szCs w:val="24"/>
        </w:rPr>
        <w:t>d</w:t>
      </w:r>
      <w:r w:rsidR="001E7EFD">
        <w:rPr>
          <w:sz w:val="24"/>
          <w:szCs w:val="24"/>
        </w:rPr>
        <w:t xml:space="preserve"> </w:t>
      </w:r>
      <w:r w:rsidR="00AA5F67" w:rsidRPr="00AA5F67">
        <w:rPr>
          <w:sz w:val="24"/>
          <w:szCs w:val="24"/>
        </w:rPr>
        <w:t xml:space="preserve">the self-consistent Hamiltonian by using the first-principles calculation, including multi-band dispersion relation and complicated interfacial coupling, with our newly derived TB model and non-equilibrium Green’s function (NEGF) method to investigate the </w:t>
      </w:r>
      <w:r w:rsidR="00354FF3">
        <w:rPr>
          <w:sz w:val="24"/>
          <w:szCs w:val="24"/>
        </w:rPr>
        <w:t xml:space="preserve">noncollinear </w:t>
      </w:r>
      <w:r w:rsidR="00AA5F67" w:rsidRPr="00AA5F67">
        <w:rPr>
          <w:sz w:val="24"/>
          <w:szCs w:val="24"/>
        </w:rPr>
        <w:t>magnetotransport properties</w:t>
      </w:r>
      <w:r w:rsidR="0029396C">
        <w:rPr>
          <w:sz w:val="24"/>
          <w:szCs w:val="24"/>
        </w:rPr>
        <w:t xml:space="preserve"> in nm-scale magnetic heterojunctions</w:t>
      </w:r>
      <w:r w:rsidR="00AA5F67" w:rsidRPr="00AA5F67">
        <w:rPr>
          <w:sz w:val="24"/>
          <w:szCs w:val="24"/>
        </w:rPr>
        <w:t>.</w:t>
      </w:r>
      <w:r w:rsidR="00F7556F">
        <w:rPr>
          <w:sz w:val="24"/>
          <w:szCs w:val="24"/>
        </w:rPr>
        <w:t xml:space="preserve"> </w:t>
      </w:r>
      <w:r w:rsidR="00CB5D09">
        <w:rPr>
          <w:sz w:val="24"/>
          <w:szCs w:val="24"/>
          <w:lang w:eastAsia="zh-TW"/>
        </w:rPr>
        <w:t>This</w:t>
      </w:r>
      <w:r w:rsidR="0029396C">
        <w:rPr>
          <w:sz w:val="24"/>
          <w:szCs w:val="24"/>
          <w:lang w:eastAsia="zh-TW"/>
        </w:rPr>
        <w:t xml:space="preserve"> program</w:t>
      </w:r>
      <w:r w:rsidR="00CB5D09">
        <w:rPr>
          <w:sz w:val="24"/>
          <w:szCs w:val="24"/>
          <w:lang w:eastAsia="zh-TW"/>
        </w:rPr>
        <w:t xml:space="preserve"> is first testified</w:t>
      </w:r>
      <w:r w:rsidR="0029396C">
        <w:rPr>
          <w:sz w:val="24"/>
          <w:szCs w:val="24"/>
          <w:lang w:eastAsia="zh-TW"/>
        </w:rPr>
        <w:t xml:space="preserve"> for</w:t>
      </w:r>
      <w:r w:rsidR="00CB5D09">
        <w:rPr>
          <w:sz w:val="24"/>
          <w:szCs w:val="24"/>
          <w:lang w:eastAsia="zh-TW"/>
        </w:rPr>
        <w:t xml:space="preserve"> the spin-polarized currents and the noncollinear spin torque effect in </w:t>
      </w:r>
      <w:r w:rsidR="0029396C">
        <w:rPr>
          <w:sz w:val="24"/>
          <w:szCs w:val="24"/>
          <w:lang w:eastAsia="zh-TW"/>
        </w:rPr>
        <w:t xml:space="preserve">conventional </w:t>
      </w:r>
      <w:r w:rsidR="0029396C" w:rsidRPr="00C81134">
        <w:rPr>
          <w:sz w:val="24"/>
          <w:szCs w:val="24"/>
        </w:rPr>
        <w:t>Fe/MgO/Fe</w:t>
      </w:r>
      <w:r w:rsidR="0029396C">
        <w:rPr>
          <w:sz w:val="24"/>
          <w:szCs w:val="24"/>
        </w:rPr>
        <w:t xml:space="preserve"> MTJ</w:t>
      </w:r>
      <w:r w:rsidR="00CB5D09">
        <w:rPr>
          <w:sz w:val="24"/>
          <w:szCs w:val="24"/>
        </w:rPr>
        <w:t>. We</w:t>
      </w:r>
      <w:r w:rsidR="0029396C">
        <w:rPr>
          <w:sz w:val="24"/>
          <w:szCs w:val="24"/>
        </w:rPr>
        <w:t xml:space="preserve"> further </w:t>
      </w:r>
      <w:r w:rsidR="00C81134" w:rsidRPr="00C81134">
        <w:rPr>
          <w:sz w:val="24"/>
          <w:szCs w:val="24"/>
        </w:rPr>
        <w:t>employed</w:t>
      </w:r>
      <w:r w:rsidR="00CB5D09">
        <w:rPr>
          <w:sz w:val="24"/>
          <w:szCs w:val="24"/>
        </w:rPr>
        <w:t xml:space="preserve"> </w:t>
      </w:r>
      <w:r w:rsidR="00017D3E">
        <w:rPr>
          <w:sz w:val="24"/>
          <w:szCs w:val="24"/>
        </w:rPr>
        <w:t xml:space="preserve">it </w:t>
      </w:r>
      <w:r w:rsidR="003353B3">
        <w:rPr>
          <w:sz w:val="24"/>
          <w:szCs w:val="24"/>
        </w:rPr>
        <w:t>to predic</w:t>
      </w:r>
      <w:r w:rsidR="003353B3">
        <w:rPr>
          <w:rFonts w:hint="eastAsia"/>
          <w:sz w:val="24"/>
          <w:szCs w:val="24"/>
          <w:lang w:eastAsia="zh-TW"/>
        </w:rPr>
        <w:t>t</w:t>
      </w:r>
      <w:r w:rsidR="00CB5D09">
        <w:rPr>
          <w:sz w:val="24"/>
          <w:szCs w:val="24"/>
        </w:rPr>
        <w:t xml:space="preserve"> th</w:t>
      </w:r>
      <w:bookmarkStart w:id="0" w:name="_GoBack"/>
      <w:bookmarkEnd w:id="0"/>
      <w:r w:rsidR="00CB5D09">
        <w:rPr>
          <w:sz w:val="24"/>
          <w:szCs w:val="24"/>
        </w:rPr>
        <w:t xml:space="preserve">e giant field-like </w:t>
      </w:r>
      <w:r w:rsidR="002A516D">
        <w:rPr>
          <w:sz w:val="24"/>
          <w:szCs w:val="24"/>
        </w:rPr>
        <w:t>spin torque</w:t>
      </w:r>
      <w:r w:rsidR="001C453A">
        <w:rPr>
          <w:rFonts w:hint="eastAsia"/>
          <w:sz w:val="24"/>
          <w:szCs w:val="24"/>
          <w:lang w:eastAsia="zh-TW"/>
        </w:rPr>
        <w:t xml:space="preserve"> (FLST)</w:t>
      </w:r>
      <w:r w:rsidR="002A516D">
        <w:rPr>
          <w:sz w:val="24"/>
          <w:szCs w:val="24"/>
        </w:rPr>
        <w:t xml:space="preserve"> effect </w:t>
      </w:r>
      <w:r w:rsidR="00C81134" w:rsidRPr="00C81134">
        <w:rPr>
          <w:sz w:val="24"/>
          <w:szCs w:val="24"/>
        </w:rPr>
        <w:t>in the amine-ended single-molecule magnetic junction [</w:t>
      </w:r>
      <w:r w:rsidR="00017D3E">
        <w:rPr>
          <w:sz w:val="24"/>
          <w:szCs w:val="24"/>
        </w:rPr>
        <w:t>5]</w:t>
      </w:r>
      <w:r w:rsidR="002A516D">
        <w:rPr>
          <w:sz w:val="24"/>
          <w:szCs w:val="24"/>
        </w:rPr>
        <w:t xml:space="preserve">, </w:t>
      </w:r>
      <w:r w:rsidR="002A516D" w:rsidRPr="002A516D">
        <w:rPr>
          <w:sz w:val="24"/>
          <w:szCs w:val="24"/>
        </w:rPr>
        <w:t>which m</w:t>
      </w:r>
      <w:r w:rsidR="002A516D">
        <w:rPr>
          <w:sz w:val="24"/>
          <w:szCs w:val="24"/>
        </w:rPr>
        <w:t>ay open a new avenue for</w:t>
      </w:r>
      <w:r w:rsidR="002A516D">
        <w:rPr>
          <w:rFonts w:hint="eastAsia"/>
          <w:sz w:val="24"/>
          <w:szCs w:val="24"/>
          <w:lang w:eastAsia="zh-TW"/>
        </w:rPr>
        <w:t xml:space="preserve"> </w:t>
      </w:r>
      <w:r w:rsidR="002A516D" w:rsidRPr="002A516D">
        <w:rPr>
          <w:sz w:val="24"/>
          <w:szCs w:val="24"/>
        </w:rPr>
        <w:t>multifunctional manipula</w:t>
      </w:r>
      <w:r w:rsidR="002A516D">
        <w:rPr>
          <w:sz w:val="24"/>
          <w:szCs w:val="24"/>
        </w:rPr>
        <w:t>tion in next-generation organic</w:t>
      </w:r>
      <w:r w:rsidR="002A516D">
        <w:rPr>
          <w:rFonts w:hint="eastAsia"/>
          <w:sz w:val="24"/>
          <w:szCs w:val="24"/>
          <w:lang w:eastAsia="zh-TW"/>
        </w:rPr>
        <w:t xml:space="preserve"> </w:t>
      </w:r>
      <w:r w:rsidR="002A516D" w:rsidRPr="002A516D">
        <w:rPr>
          <w:sz w:val="24"/>
          <w:szCs w:val="24"/>
        </w:rPr>
        <w:t>FLST-MRAMs with lower power consumption.</w:t>
      </w:r>
      <w:r w:rsidR="00C81134" w:rsidRPr="00C81134">
        <w:rPr>
          <w:sz w:val="24"/>
          <w:szCs w:val="24"/>
        </w:rPr>
        <w:t xml:space="preserve"> We believe that this newly developed calculation process not only can efficiently resolve current self-consistent difficulties in first-principles calculation for non-collinear case, but also may inspire future experimental explorations in novel magnetic heterojunctions for future spintronics applications. This work is supported by the Ministry of Science and Technology (MOST 106-2112-M-008-011- and 106-2633-M-008-002-) and the National Center for Theoretical Sciences, Republic of China.</w:t>
      </w:r>
    </w:p>
    <w:p w14:paraId="360FE7D6" w14:textId="77777777" w:rsidR="000536B1" w:rsidRDefault="000536B1" w:rsidP="000536B1">
      <w:pPr>
        <w:rPr>
          <w:sz w:val="24"/>
          <w:szCs w:val="24"/>
        </w:rPr>
      </w:pPr>
    </w:p>
    <w:p w14:paraId="348D381B" w14:textId="77777777" w:rsidR="000536B1" w:rsidRDefault="000536B1" w:rsidP="000536B1">
      <w:pPr>
        <w:rPr>
          <w:sz w:val="24"/>
          <w:szCs w:val="24"/>
        </w:rPr>
      </w:pPr>
    </w:p>
    <w:p w14:paraId="622E9A4E" w14:textId="67224544" w:rsidR="00DA6760" w:rsidRPr="007312B5" w:rsidRDefault="00DA6760" w:rsidP="00DA6760">
      <w:pPr>
        <w:numPr>
          <w:ilvl w:val="0"/>
          <w:numId w:val="2"/>
        </w:numPr>
        <w:spacing w:before="60"/>
        <w:ind w:left="284" w:hanging="284"/>
        <w:rPr>
          <w:sz w:val="24"/>
          <w:szCs w:val="24"/>
        </w:rPr>
      </w:pPr>
      <w:r w:rsidRPr="007312B5">
        <w:rPr>
          <w:sz w:val="24"/>
          <w:szCs w:val="24"/>
        </w:rPr>
        <w:t xml:space="preserve"> </w:t>
      </w:r>
      <w:r w:rsidR="00707FF8" w:rsidRPr="007312B5">
        <w:rPr>
          <w:sz w:val="24"/>
          <w:szCs w:val="24"/>
        </w:rPr>
        <w:t>Y. –H. Tang et al.</w:t>
      </w:r>
      <w:r w:rsidRPr="007312B5">
        <w:rPr>
          <w:sz w:val="24"/>
          <w:szCs w:val="24"/>
        </w:rPr>
        <w:t xml:space="preserve">, </w:t>
      </w:r>
      <w:r w:rsidR="00662FF8" w:rsidRPr="007312B5">
        <w:rPr>
          <w:sz w:val="24"/>
          <w:szCs w:val="24"/>
        </w:rPr>
        <w:t>Phys. Rev. Lett. 103, 057206 (2009) and</w:t>
      </w:r>
      <w:r w:rsidRPr="007312B5">
        <w:rPr>
          <w:sz w:val="24"/>
          <w:szCs w:val="24"/>
        </w:rPr>
        <w:t xml:space="preserve"> Sci. Rep. 5, 11341 (2015)</w:t>
      </w:r>
      <w:r w:rsidR="000536B1" w:rsidRPr="007312B5">
        <w:rPr>
          <w:sz w:val="24"/>
          <w:szCs w:val="24"/>
        </w:rPr>
        <w:t>.</w:t>
      </w:r>
    </w:p>
    <w:p w14:paraId="69F85141" w14:textId="77777777" w:rsidR="00F7556F" w:rsidRPr="007312B5" w:rsidRDefault="00DA6760" w:rsidP="00F7556F">
      <w:pPr>
        <w:numPr>
          <w:ilvl w:val="0"/>
          <w:numId w:val="2"/>
        </w:numPr>
        <w:spacing w:before="60"/>
        <w:ind w:left="284" w:hanging="284"/>
        <w:rPr>
          <w:sz w:val="24"/>
          <w:szCs w:val="24"/>
        </w:rPr>
      </w:pPr>
      <w:r w:rsidRPr="007312B5">
        <w:rPr>
          <w:rFonts w:hint="eastAsia"/>
          <w:sz w:val="24"/>
          <w:szCs w:val="24"/>
          <w:lang w:eastAsia="zh-TW"/>
        </w:rPr>
        <w:t xml:space="preserve"> </w:t>
      </w:r>
      <w:r w:rsidRPr="007312B5">
        <w:rPr>
          <w:sz w:val="24"/>
          <w:szCs w:val="24"/>
        </w:rPr>
        <w:t>Y. –H. Tang et al., J. Phys. Chem. C 120, 692 (2016)</w:t>
      </w:r>
      <w:r w:rsidR="000536B1" w:rsidRPr="007312B5">
        <w:rPr>
          <w:sz w:val="24"/>
          <w:szCs w:val="24"/>
        </w:rPr>
        <w:t xml:space="preserve">. </w:t>
      </w:r>
      <w:r w:rsidRPr="007312B5">
        <w:rPr>
          <w:sz w:val="24"/>
          <w:szCs w:val="24"/>
        </w:rPr>
        <w:t xml:space="preserve"> </w:t>
      </w:r>
      <w:r w:rsidR="00AA5F67" w:rsidRPr="007312B5">
        <w:rPr>
          <w:sz w:val="24"/>
          <w:szCs w:val="24"/>
        </w:rPr>
        <w:t xml:space="preserve"> </w:t>
      </w:r>
    </w:p>
    <w:p w14:paraId="2E8E9F90" w14:textId="6330CE50" w:rsidR="00AA5F67" w:rsidRPr="007312B5" w:rsidRDefault="00AA5F67" w:rsidP="00F7556F">
      <w:pPr>
        <w:numPr>
          <w:ilvl w:val="0"/>
          <w:numId w:val="2"/>
        </w:numPr>
        <w:spacing w:before="60"/>
        <w:ind w:left="284" w:hanging="284"/>
        <w:rPr>
          <w:sz w:val="24"/>
          <w:szCs w:val="24"/>
        </w:rPr>
      </w:pPr>
      <w:r w:rsidRPr="007312B5">
        <w:rPr>
          <w:sz w:val="24"/>
          <w:szCs w:val="24"/>
        </w:rPr>
        <w:t xml:space="preserve"> </w:t>
      </w:r>
      <w:r w:rsidR="00F7556F" w:rsidRPr="007312B5">
        <w:rPr>
          <w:sz w:val="24"/>
          <w:szCs w:val="24"/>
        </w:rPr>
        <w:t>JunPy</w:t>
      </w:r>
      <w:r w:rsidRPr="007312B5">
        <w:rPr>
          <w:sz w:val="24"/>
          <w:szCs w:val="24"/>
        </w:rPr>
        <w:t xml:space="preserve"> package </w:t>
      </w:r>
      <w:hyperlink r:id="rId7" w:history="1">
        <w:r w:rsidR="002A6DD9" w:rsidRPr="007312B5">
          <w:rPr>
            <w:rStyle w:val="a9"/>
            <w:sz w:val="24"/>
            <w:szCs w:val="24"/>
          </w:rPr>
          <w:t>https://labstt.phy.ncu.edu.tw/junpy</w:t>
        </w:r>
      </w:hyperlink>
      <w:r w:rsidR="002A6DD9" w:rsidRPr="007312B5">
        <w:rPr>
          <w:sz w:val="24"/>
          <w:szCs w:val="24"/>
        </w:rPr>
        <w:t xml:space="preserve"> </w:t>
      </w:r>
    </w:p>
    <w:p w14:paraId="1B3AB2F4" w14:textId="428FB61F" w:rsidR="00AA5F67" w:rsidRPr="007312B5" w:rsidRDefault="00AA5F67" w:rsidP="00AA5F67">
      <w:pPr>
        <w:numPr>
          <w:ilvl w:val="0"/>
          <w:numId w:val="2"/>
        </w:numPr>
        <w:spacing w:before="60"/>
        <w:ind w:left="284" w:hanging="284"/>
        <w:rPr>
          <w:sz w:val="24"/>
          <w:szCs w:val="24"/>
        </w:rPr>
      </w:pPr>
      <w:r w:rsidRPr="007312B5">
        <w:rPr>
          <w:sz w:val="24"/>
          <w:szCs w:val="24"/>
        </w:rPr>
        <w:t xml:space="preserve"> </w:t>
      </w:r>
      <w:r w:rsidR="00F7556F" w:rsidRPr="007312B5">
        <w:rPr>
          <w:sz w:val="24"/>
          <w:szCs w:val="24"/>
        </w:rPr>
        <w:t xml:space="preserve">Nanodcal package </w:t>
      </w:r>
      <w:hyperlink r:id="rId8" w:history="1">
        <w:r w:rsidR="00F7556F" w:rsidRPr="007312B5">
          <w:rPr>
            <w:rStyle w:val="a9"/>
            <w:sz w:val="24"/>
            <w:szCs w:val="24"/>
          </w:rPr>
          <w:t>http://nanoacademic.ca/showArticle.jsp?id=17</w:t>
        </w:r>
      </w:hyperlink>
    </w:p>
    <w:p w14:paraId="3F06B96F" w14:textId="5586AD6B" w:rsidR="00701806" w:rsidRPr="007312B5" w:rsidRDefault="00F7556F" w:rsidP="00C81134">
      <w:pPr>
        <w:numPr>
          <w:ilvl w:val="0"/>
          <w:numId w:val="2"/>
        </w:numPr>
        <w:spacing w:before="60"/>
        <w:ind w:left="284" w:hanging="284"/>
        <w:rPr>
          <w:sz w:val="24"/>
          <w:szCs w:val="24"/>
        </w:rPr>
      </w:pPr>
      <w:r w:rsidRPr="007312B5">
        <w:rPr>
          <w:rFonts w:hint="eastAsia"/>
          <w:sz w:val="24"/>
          <w:szCs w:val="24"/>
          <w:lang w:eastAsia="zh-TW"/>
        </w:rPr>
        <w:t xml:space="preserve"> </w:t>
      </w:r>
      <w:r w:rsidR="00C81134" w:rsidRPr="007312B5">
        <w:rPr>
          <w:sz w:val="24"/>
          <w:szCs w:val="24"/>
          <w:lang w:eastAsia="zh-TW"/>
        </w:rPr>
        <w:t xml:space="preserve">Y. –H. Tang and B. –H. Huang, </w:t>
      </w:r>
      <w:r w:rsidR="00C81134" w:rsidRPr="007312B5">
        <w:rPr>
          <w:sz w:val="24"/>
          <w:szCs w:val="24"/>
        </w:rPr>
        <w:t>J. Phys. Chem. C 122, 20500 (2018).</w:t>
      </w:r>
    </w:p>
    <w:sectPr w:rsidR="00701806" w:rsidRPr="007312B5" w:rsidSect="006F5984">
      <w:headerReference w:type="default" r:id="rId9"/>
      <w:footerReference w:type="default" r:id="rId10"/>
      <w:pgSz w:w="11900" w:h="16840"/>
      <w:pgMar w:top="1440" w:right="1806" w:bottom="1806" w:left="1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35A26" w14:textId="77777777" w:rsidR="00F82072" w:rsidRDefault="00F82072">
      <w:r>
        <w:separator/>
      </w:r>
    </w:p>
  </w:endnote>
  <w:endnote w:type="continuationSeparator" w:id="0">
    <w:p w14:paraId="2761C95D" w14:textId="77777777" w:rsidR="00F82072" w:rsidRDefault="00F8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1BC9" w14:textId="77777777" w:rsidR="006F5984" w:rsidRDefault="006F5984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E1B55" w14:textId="77777777" w:rsidR="00F82072" w:rsidRDefault="00F82072">
      <w:r>
        <w:separator/>
      </w:r>
    </w:p>
  </w:footnote>
  <w:footnote w:type="continuationSeparator" w:id="0">
    <w:p w14:paraId="6D3956EB" w14:textId="77777777" w:rsidR="00F82072" w:rsidRDefault="00F8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5DB5" w14:textId="77777777" w:rsidR="00461ACD" w:rsidRDefault="00461ACD" w:rsidP="00461AC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70E90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95BBA"/>
    <w:multiLevelType w:val="hybridMultilevel"/>
    <w:tmpl w:val="5442F14E"/>
    <w:lvl w:ilvl="0" w:tplc="F55E9890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123E"/>
    <w:multiLevelType w:val="hybridMultilevel"/>
    <w:tmpl w:val="361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B1"/>
    <w:rsid w:val="00017D3E"/>
    <w:rsid w:val="000536B1"/>
    <w:rsid w:val="000810B3"/>
    <w:rsid w:val="001B1483"/>
    <w:rsid w:val="001C185F"/>
    <w:rsid w:val="001C453A"/>
    <w:rsid w:val="001C6173"/>
    <w:rsid w:val="001E7EFD"/>
    <w:rsid w:val="00212119"/>
    <w:rsid w:val="00234290"/>
    <w:rsid w:val="0024600D"/>
    <w:rsid w:val="00252D40"/>
    <w:rsid w:val="00255054"/>
    <w:rsid w:val="00256F40"/>
    <w:rsid w:val="0027021A"/>
    <w:rsid w:val="002816B3"/>
    <w:rsid w:val="0029396C"/>
    <w:rsid w:val="002A516D"/>
    <w:rsid w:val="002A6DD9"/>
    <w:rsid w:val="002D1CA5"/>
    <w:rsid w:val="0031101C"/>
    <w:rsid w:val="003353B3"/>
    <w:rsid w:val="00354FF3"/>
    <w:rsid w:val="003A5E28"/>
    <w:rsid w:val="00407BDA"/>
    <w:rsid w:val="004373F4"/>
    <w:rsid w:val="00461ACD"/>
    <w:rsid w:val="00487B7B"/>
    <w:rsid w:val="004B180B"/>
    <w:rsid w:val="004B664D"/>
    <w:rsid w:val="00506870"/>
    <w:rsid w:val="00615ADD"/>
    <w:rsid w:val="00616DD5"/>
    <w:rsid w:val="00662FF8"/>
    <w:rsid w:val="006726C9"/>
    <w:rsid w:val="00691C2F"/>
    <w:rsid w:val="006A3327"/>
    <w:rsid w:val="006F5984"/>
    <w:rsid w:val="00701806"/>
    <w:rsid w:val="00707FF8"/>
    <w:rsid w:val="007248D3"/>
    <w:rsid w:val="007312B5"/>
    <w:rsid w:val="007F5B4F"/>
    <w:rsid w:val="00822033"/>
    <w:rsid w:val="00834E39"/>
    <w:rsid w:val="0090048D"/>
    <w:rsid w:val="009730D8"/>
    <w:rsid w:val="009F2E77"/>
    <w:rsid w:val="009F66A3"/>
    <w:rsid w:val="00A04E8A"/>
    <w:rsid w:val="00A721B4"/>
    <w:rsid w:val="00AA5F67"/>
    <w:rsid w:val="00B03727"/>
    <w:rsid w:val="00B571E0"/>
    <w:rsid w:val="00B969CB"/>
    <w:rsid w:val="00BA1AEE"/>
    <w:rsid w:val="00C004AC"/>
    <w:rsid w:val="00C11C07"/>
    <w:rsid w:val="00C1213F"/>
    <w:rsid w:val="00C16377"/>
    <w:rsid w:val="00C21CAC"/>
    <w:rsid w:val="00C81134"/>
    <w:rsid w:val="00C93A9D"/>
    <w:rsid w:val="00CB5D09"/>
    <w:rsid w:val="00CE1C5B"/>
    <w:rsid w:val="00CF1B02"/>
    <w:rsid w:val="00D64912"/>
    <w:rsid w:val="00D717CB"/>
    <w:rsid w:val="00DA6760"/>
    <w:rsid w:val="00DB2D43"/>
    <w:rsid w:val="00DD220D"/>
    <w:rsid w:val="00DF5DAB"/>
    <w:rsid w:val="00E606A4"/>
    <w:rsid w:val="00EE70CD"/>
    <w:rsid w:val="00F22E70"/>
    <w:rsid w:val="00F40767"/>
    <w:rsid w:val="00F42088"/>
    <w:rsid w:val="00F7556F"/>
    <w:rsid w:val="00F82072"/>
    <w:rsid w:val="00FA078B"/>
    <w:rsid w:val="00FA626D"/>
    <w:rsid w:val="00FA6CF3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953A447"/>
  <w14:defaultImageDpi w14:val="300"/>
  <w15:chartTrackingRefBased/>
  <w15:docId w15:val="{864CCC99-52AA-418D-B240-DF0F367D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B1"/>
    <w:pPr>
      <w:autoSpaceDE w:val="0"/>
      <w:autoSpaceDN w:val="0"/>
      <w:adjustRightInd w:val="0"/>
      <w:jc w:val="both"/>
    </w:pPr>
    <w:rPr>
      <w:rFonts w:ascii="Times New Roman" w:eastAsia="新細明體" w:hAnsi="Times New Roman"/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0B3"/>
    <w:rPr>
      <w:rFonts w:ascii="Cambria" w:hAnsi="Cambria"/>
      <w:sz w:val="18"/>
      <w:szCs w:val="18"/>
      <w:lang w:val="x-none"/>
    </w:rPr>
  </w:style>
  <w:style w:type="character" w:customStyle="1" w:styleId="a4">
    <w:name w:val="註解方塊文字 字元"/>
    <w:link w:val="a3"/>
    <w:uiPriority w:val="99"/>
    <w:semiHidden/>
    <w:rsid w:val="000810B3"/>
    <w:rPr>
      <w:rFonts w:ascii="Cambria" w:eastAsia="新細明體" w:hAnsi="Cambria" w:cs="Times New Roman"/>
      <w:noProof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461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頁首 字元"/>
    <w:link w:val="a5"/>
    <w:uiPriority w:val="99"/>
    <w:rsid w:val="00461ACD"/>
    <w:rPr>
      <w:rFonts w:ascii="Times New Roman" w:eastAsia="新細明體" w:hAnsi="Times New Roman"/>
      <w:noProof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461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頁尾 字元"/>
    <w:link w:val="a7"/>
    <w:uiPriority w:val="99"/>
    <w:rsid w:val="00461ACD"/>
    <w:rPr>
      <w:rFonts w:ascii="Times New Roman" w:eastAsia="新細明體" w:hAnsi="Times New Roman"/>
      <w:noProof/>
      <w:sz w:val="18"/>
      <w:szCs w:val="18"/>
      <w:lang w:eastAsia="en-US"/>
    </w:rPr>
  </w:style>
  <w:style w:type="character" w:styleId="a9">
    <w:name w:val="Hyperlink"/>
    <w:uiPriority w:val="99"/>
    <w:unhideWhenUsed/>
    <w:rsid w:val="00461ACD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04E8A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B03727"/>
    <w:rPr>
      <w:color w:val="605E5C"/>
      <w:shd w:val="clear" w:color="auto" w:fill="E1DFDD"/>
    </w:rPr>
  </w:style>
  <w:style w:type="paragraph" w:customStyle="1" w:styleId="Addresses">
    <w:name w:val="Addresses"/>
    <w:basedOn w:val="a"/>
    <w:rsid w:val="00CF1B02"/>
    <w:pPr>
      <w:autoSpaceDE/>
      <w:autoSpaceDN/>
      <w:adjustRightInd/>
      <w:jc w:val="left"/>
    </w:pPr>
    <w:rPr>
      <w:rFonts w:eastAsia="MS Mincho"/>
      <w:noProof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noacademic.ca/showArticle.jsp?id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stt.phy.ncu.edu.tw/junp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TaeHyungKim</dc:creator>
  <cp:keywords/>
  <dc:description/>
  <cp:lastModifiedBy>Windows 使用者</cp:lastModifiedBy>
  <cp:revision>43</cp:revision>
  <cp:lastPrinted>2012-08-01T05:35:00Z</cp:lastPrinted>
  <dcterms:created xsi:type="dcterms:W3CDTF">2018-09-12T10:43:00Z</dcterms:created>
  <dcterms:modified xsi:type="dcterms:W3CDTF">2018-09-13T06:17:00Z</dcterms:modified>
  <cp:category/>
</cp:coreProperties>
</file>