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52054A" w:rsidRDefault="008E30A3" w:rsidP="000536B1">
      <w:pPr>
        <w:jc w:val="center"/>
        <w:outlineLvl w:val="0"/>
        <w:rPr>
          <w:b/>
          <w:bCs/>
          <w:sz w:val="32"/>
          <w:szCs w:val="32"/>
          <w:lang w:eastAsia="zh-TW"/>
        </w:rPr>
      </w:pPr>
      <w:r>
        <w:rPr>
          <w:b/>
          <w:bCs/>
          <w:sz w:val="32"/>
          <w:szCs w:val="32"/>
        </w:rPr>
        <w:t>Topological Materials</w:t>
      </w:r>
    </w:p>
    <w:p w:rsidR="000536B1" w:rsidRDefault="000536B1" w:rsidP="000536B1">
      <w:pPr>
        <w:ind w:firstLine="340"/>
        <w:jc w:val="center"/>
        <w:rPr>
          <w:sz w:val="24"/>
          <w:szCs w:val="24"/>
        </w:rPr>
      </w:pPr>
    </w:p>
    <w:p w:rsidR="000536B1" w:rsidRDefault="008E30A3" w:rsidP="000536B1">
      <w:pPr>
        <w:ind w:firstLine="340"/>
        <w:jc w:val="center"/>
        <w:outlineLvl w:val="0"/>
        <w:rPr>
          <w:sz w:val="24"/>
          <w:szCs w:val="24"/>
          <w:vertAlign w:val="superscript"/>
        </w:rPr>
      </w:pPr>
      <w:r>
        <w:rPr>
          <w:sz w:val="24"/>
          <w:szCs w:val="24"/>
          <w:u w:val="single"/>
        </w:rPr>
        <w:t>Hsin Lin</w:t>
      </w:r>
      <w:r w:rsidR="000536B1" w:rsidRPr="00B564A2">
        <w:rPr>
          <w:sz w:val="24"/>
          <w:szCs w:val="24"/>
          <w:vertAlign w:val="superscript"/>
        </w:rPr>
        <w:t>1</w:t>
      </w:r>
      <w:r w:rsidR="00CF1B02">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8E30A3" w:rsidRPr="008E30A3">
        <w:rPr>
          <w:i/>
          <w:iCs/>
          <w:sz w:val="24"/>
          <w:szCs w:val="24"/>
        </w:rPr>
        <w:t>Institute of Physics, Academia Sinica, Taipei 11529, Taiwan</w:t>
      </w:r>
    </w:p>
    <w:p w:rsidR="00CF1B02" w:rsidRDefault="00CF1B02" w:rsidP="00CF1B02">
      <w:pPr>
        <w:pStyle w:val="Addresses"/>
        <w:jc w:val="center"/>
        <w:rPr>
          <w:rFonts w:eastAsia="Malgun Gothic"/>
          <w:lang w:eastAsia="ko-KR"/>
        </w:rPr>
      </w:pPr>
    </w:p>
    <w:p w:rsidR="008E30A3" w:rsidRPr="008E30A3" w:rsidRDefault="00CF1B02" w:rsidP="008E30A3">
      <w:pPr>
        <w:pStyle w:val="Addresses"/>
        <w:jc w:val="center"/>
        <w:rPr>
          <w:rFonts w:ascii="Times" w:hAnsi="Times"/>
          <w:color w:val="0000FF"/>
          <w:u w:val="single"/>
        </w:rPr>
      </w:pPr>
      <w:r>
        <w:rPr>
          <w:vertAlign w:val="superscript"/>
        </w:rPr>
        <w:t xml:space="preserve">*  </w:t>
      </w:r>
      <w:r w:rsidRPr="00CF1B02">
        <w:rPr>
          <w:rFonts w:eastAsia="Malgun Gothic" w:hint="eastAsia"/>
          <w:lang w:eastAsia="ko-KR"/>
        </w:rPr>
        <w:t xml:space="preserve">E-mail: </w:t>
      </w:r>
      <w:r w:rsidR="008E30A3">
        <w:rPr>
          <w:rFonts w:ascii="Times" w:hAnsi="Times"/>
          <w:color w:val="0000FF"/>
          <w:u w:val="single"/>
        </w:rPr>
        <w:t>nilnish@gmail.com</w:t>
      </w:r>
    </w:p>
    <w:p w:rsidR="000536B1" w:rsidRDefault="000536B1" w:rsidP="000536B1">
      <w:pPr>
        <w:ind w:firstLine="340"/>
        <w:rPr>
          <w:sz w:val="24"/>
          <w:szCs w:val="24"/>
        </w:rPr>
      </w:pPr>
    </w:p>
    <w:p w:rsidR="000536B1" w:rsidRPr="00B564A2" w:rsidRDefault="000536B1" w:rsidP="000536B1">
      <w:pPr>
        <w:ind w:firstLine="340"/>
        <w:rPr>
          <w:sz w:val="24"/>
          <w:szCs w:val="24"/>
        </w:rPr>
      </w:pPr>
    </w:p>
    <w:p w:rsidR="001E7989" w:rsidRDefault="001E7989" w:rsidP="001E7989">
      <w:pPr>
        <w:rPr>
          <w:sz w:val="24"/>
          <w:szCs w:val="24"/>
        </w:rPr>
      </w:pPr>
      <w:r w:rsidRPr="001E7989">
        <w:rPr>
          <w:sz w:val="24"/>
          <w:szCs w:val="24"/>
        </w:rPr>
        <w:t>Topological materials host various novel quantum phases of electrons which are characterized by band topology and topologically protected surface/edge states.</w:t>
      </w:r>
      <w:r w:rsidRPr="001E7989">
        <w:rPr>
          <w:sz w:val="24"/>
          <w:szCs w:val="24"/>
        </w:rPr>
        <w:fldChar w:fldCharType="begin"/>
      </w:r>
      <w:r w:rsidR="00320A81">
        <w:rPr>
          <w:sz w:val="24"/>
          <w:szCs w:val="24"/>
        </w:rPr>
        <w:instrText xml:space="preserve"> ADDIN ZOTERO_ITEM CSL_CITATION {"citationID":"1r4kl5vbju","properties":{"formattedCitation":"{\\rtf \\uc0\\u160{}[1]}","plainCitation":" [1]"},"citationItems":[{"id":6521,"uris":["http://zotero.org/users/1056259/items/3MQMAZ9F"],"uri":["http://zotero.org/users/1056259/items/3MQMAZ9F"],"itemData":{"id":6521,"type":"article-journal","title":"Colloquium : Topological band theory","container-title":"Reviews of Modern Physics","page":"021004","volume":"88","issue":"2","source":"APS","abstract":"The first-principles band theory paradigm has been a key player not only in the process of discovering new classes of topologically interesting materials, but also for identifying salient characteristics of topological states, enabling direct and sharpened confrontation between theory and experiment. This review begins by discussing underpinnings of the topological band theory, which involve a layer of analysis and interpretation for assessing topological properties of band structures beyond the standard band theory construct. Methods for evaluating topological invariants are delineated, including crystals without inversion symmetry and interacting systems. The extent to which theoretically predicted properties and protections of topological states have been verified experimentally is discussed, including work on topological crystalline insulators, disorder and interaction driven topological insulators (TIs), topological superconductors, Weyl semimetal phases, and topological phase transitions. Successful strategies for new materials discovery process are outlined. A comprehensive survey of currently predicted 2D and 3D topological materials is provided. This includes binary, ternary, and quaternary compounds, transition metal and f-electron materials, Weyl and 3D Dirac semimetals, complex oxides, organometallics, skutterudites, and antiperovskites. Also included is the emerging area of 2D atomically thin films beyond graphene of various elements and their alloys, functional thin films, multilayer systems, and ultrathin films of 3D TIs, all of which hold exciting promise of wide-ranging applications. This Colloquium concludes by giving a perspective on research directions where further work will broadly benefit the topological materials field.","DOI":"10.1103/RevModPhys.88.021004","shortTitle":"\\textit{Colloquium}","journalAbbreviation":"Rev. Mod. Phys.","author":[{"family":"Bansil","given":"A."},{"family":"Lin","given":"Hsin"},{"family":"Das","given":"Tanmoy"}],"issued":{"date-parts":[["2016",6,29]]}}}],"schema":"https://github.com/citation-style-language/schema/raw/master/csl-citation.json"} </w:instrText>
      </w:r>
      <w:r w:rsidRPr="001E7989">
        <w:rPr>
          <w:sz w:val="24"/>
          <w:szCs w:val="24"/>
        </w:rPr>
        <w:fldChar w:fldCharType="separate"/>
      </w:r>
      <w:r w:rsidR="00320A81" w:rsidRPr="00320A81">
        <w:rPr>
          <w:sz w:val="24"/>
          <w:szCs w:val="24"/>
        </w:rPr>
        <w:t> [1]</w:t>
      </w:r>
      <w:r w:rsidRPr="001E7989">
        <w:rPr>
          <w:sz w:val="24"/>
          <w:szCs w:val="24"/>
        </w:rPr>
        <w:fldChar w:fldCharType="end"/>
      </w:r>
      <w:r w:rsidRPr="001E7989">
        <w:rPr>
          <w:sz w:val="24"/>
          <w:szCs w:val="24"/>
        </w:rPr>
        <w:t xml:space="preserve"> Despite recent progress, intense world-wide research activity in search of new classes of topological materials is continuing unabated. This interest is driven by the need for materials with greater structural flexibility and tunability to enable viable applications in spintronics and quantum computing. We have used first-principles band theory computations to successfully predict many new classes of 3D topologically interesting materials, including Bi</w:t>
      </w:r>
      <w:r w:rsidRPr="00F80C95">
        <w:rPr>
          <w:sz w:val="24"/>
          <w:szCs w:val="24"/>
          <w:vertAlign w:val="subscript"/>
        </w:rPr>
        <w:t>2</w:t>
      </w:r>
      <w:r w:rsidRPr="001E7989">
        <w:rPr>
          <w:sz w:val="24"/>
          <w:szCs w:val="24"/>
        </w:rPr>
        <w:t>Se</w:t>
      </w:r>
      <w:r w:rsidRPr="00F80C95">
        <w:rPr>
          <w:sz w:val="24"/>
          <w:szCs w:val="24"/>
          <w:vertAlign w:val="subscript"/>
        </w:rPr>
        <w:t>3</w:t>
      </w:r>
      <w:r w:rsidRPr="001E7989">
        <w:rPr>
          <w:sz w:val="24"/>
          <w:szCs w:val="24"/>
        </w:rPr>
        <w:t xml:space="preserve"> series,</w:t>
      </w:r>
      <w:r w:rsidRPr="001E7989">
        <w:rPr>
          <w:sz w:val="24"/>
          <w:szCs w:val="24"/>
        </w:rPr>
        <w:fldChar w:fldCharType="begin"/>
      </w:r>
      <w:r w:rsidR="00320A81">
        <w:rPr>
          <w:sz w:val="24"/>
          <w:szCs w:val="24"/>
        </w:rPr>
        <w:instrText xml:space="preserve"> ADDIN ZOTERO_ITEM CSL_CITATION {"citationID":"v1le073rm","properties":{"formattedCitation":"{\\rtf \\uc0\\u160{}[2]}","plainCitation":" [2]"},"citationItems":[{"id":3806,"uris":["http://zotero.org/users/1056259/items/5T3F7I3X"],"uri":["http://zotero.org/users/1056259/items/5T3F7I3X"],"itemData":{"id":3806,"type":"article-journal","title":"Observation of a large-gap topological-insulator class with a single Dirac cone on the surface","container-title":"Nature Physics","page":"398-402","volume":"5","issue":"6","source":"CrossRef","DOI":"10.1038/nphys1274","ISSN":"1745-2473, 1745-2481","author":[{"family":"Xia","given":"Y."},{"family":"Qian","given":"D."},{"family":"Hsieh","given":"D."},{"family":"Wray","given":"L."},{"family":"Pal","given":"A."},{"family":"Lin","given":"H."},{"family":"Bansil","given":"A."},{"family":"Grauer","given":"D."},{"family":"Hor","given":"Y. S."},{"family":"Cava","given":"R. J."},{"family":"Hasan","given":"M. Z."}],"issued":{"date-parts":[["2009",5,10]]}}}],"schema":"https://github.com/citation-style-language/schema/raw/master/csl-citation.json"} </w:instrText>
      </w:r>
      <w:r w:rsidRPr="001E7989">
        <w:rPr>
          <w:sz w:val="24"/>
          <w:szCs w:val="24"/>
        </w:rPr>
        <w:fldChar w:fldCharType="separate"/>
      </w:r>
      <w:r w:rsidR="00320A81" w:rsidRPr="00320A81">
        <w:rPr>
          <w:sz w:val="24"/>
          <w:szCs w:val="24"/>
        </w:rPr>
        <w:t> [2]</w:t>
      </w:r>
      <w:r w:rsidRPr="001E7989">
        <w:rPr>
          <w:sz w:val="24"/>
          <w:szCs w:val="24"/>
        </w:rPr>
        <w:fldChar w:fldCharType="end"/>
      </w:r>
      <w:r w:rsidRPr="001E7989">
        <w:rPr>
          <w:sz w:val="24"/>
          <w:szCs w:val="24"/>
        </w:rPr>
        <w:t xml:space="preserve"> the ternary half-Heusler compounds,</w:t>
      </w:r>
      <w:r w:rsidRPr="001E7989">
        <w:rPr>
          <w:sz w:val="24"/>
          <w:szCs w:val="24"/>
        </w:rPr>
        <w:fldChar w:fldCharType="begin"/>
      </w:r>
      <w:r w:rsidR="00320A81">
        <w:rPr>
          <w:sz w:val="24"/>
          <w:szCs w:val="24"/>
        </w:rPr>
        <w:instrText xml:space="preserve"> ADDIN ZOTERO_ITEM CSL_CITATION {"citationID":"1kbk22lj39","properties":{"formattedCitation":"{\\rtf \\uc0\\u160{}[3]}","plainCitation":" [3]"},"citationItems":[{"id":4722,"uris":["http://zotero.org/users/1056259/items/V6XDF6KE"],"uri":["http://zotero.org/users/1056259/items/V6XDF6KE"],"itemData":{"id":4722,"type":"article-journal","title":"Half-Heusler ternary compounds as new multifunctional experimental platforms for topological quantum phenomena","container-title":"Nature Materials","page":"546-549","volume":"9","issue":"7","source":"www.nature.com","abstract":"Recent discovery of spin-polarized single-Dirac-cone insulators, whose variants can host magnetism and superconductivity, has generated widespread research activity in condensed-matter and materials-physics communities. Some of the most interesting topological phenomena, however, require topological insulators to be placed in multiply connected, highly constrained geometries with magnets and superconductors, all of which thus require a large number of functional variants with materials design flexibility as well as electronic, magnetic and superconducting tunability. Given the optimum materials, topological properties open up new vistas in spintronics, quantum computing and fundamental physics. We have extended the search for topological insulators from the binary Bi-based series to the ternary thermoelectric Heusler compounds. Here we show that, although a large majority of the well-known Heuslers such as TiNiSn and LuNiBi are rather topologically trivial, the distorted LnPtSb-type (such as LnPtBi or LnPdBi, Ln=fn lanthanides) compounds belonging to the half-Heusler subclass harbour Z2=−1 topological insulator parent states, where Z2 is the band purity product index. Our results suggest that half-Heuslers provide a new platform for deriving a host of topologically exotic compounds and their nanoscale or thin-film device versions through the inherent flexibility of their lattice parameter, spin–orbit strength and magnetic moment tunability paving the way for the realization of multifunctional topological devices.","DOI":"10.1038/nmat2771","ISSN":"1476-1122","journalAbbreviation":"Nat Mater","language":"en","author":[{"family":"Lin","given":"Hsin"},{"family":"Wray","given":"L. Andrew"},{"family":"Xia","given":"Yuqi"},{"family":"Xu","given":"Suyang"},{"family":"Jia","given":"Shuang"},{"family":"Cava","given":"Robert J."},{"family":"Bansil","given":"Arun"},{"family":"Hasan","given":"M. Zahid"}],"issued":{"date-parts":[["2010",7]]}}}],"schema":"https://github.com/citation-style-language/schema/raw/master/csl-citation.json"} </w:instrText>
      </w:r>
      <w:r w:rsidRPr="001E7989">
        <w:rPr>
          <w:sz w:val="24"/>
          <w:szCs w:val="24"/>
        </w:rPr>
        <w:fldChar w:fldCharType="separate"/>
      </w:r>
      <w:r w:rsidR="00320A81" w:rsidRPr="00320A81">
        <w:rPr>
          <w:sz w:val="24"/>
          <w:szCs w:val="24"/>
        </w:rPr>
        <w:t> [3]</w:t>
      </w:r>
      <w:r w:rsidRPr="001E7989">
        <w:rPr>
          <w:sz w:val="24"/>
          <w:szCs w:val="24"/>
        </w:rPr>
        <w:fldChar w:fldCharType="end"/>
      </w:r>
      <w:r w:rsidRPr="001E7989">
        <w:rPr>
          <w:sz w:val="24"/>
          <w:szCs w:val="24"/>
        </w:rPr>
        <w:t xml:space="preserve"> TlBiSe</w:t>
      </w:r>
      <w:r w:rsidRPr="00F80C95">
        <w:rPr>
          <w:sz w:val="24"/>
          <w:szCs w:val="24"/>
          <w:vertAlign w:val="subscript"/>
        </w:rPr>
        <w:t>2</w:t>
      </w:r>
      <w:r w:rsidRPr="001E7989">
        <w:rPr>
          <w:sz w:val="24"/>
          <w:szCs w:val="24"/>
        </w:rPr>
        <w:t xml:space="preserve"> family,</w:t>
      </w:r>
      <w:r w:rsidRPr="001E7989">
        <w:rPr>
          <w:sz w:val="24"/>
          <w:szCs w:val="24"/>
        </w:rPr>
        <w:fldChar w:fldCharType="begin"/>
      </w:r>
      <w:r w:rsidR="00320A81">
        <w:rPr>
          <w:sz w:val="24"/>
          <w:szCs w:val="24"/>
        </w:rPr>
        <w:instrText xml:space="preserve"> ADDIN ZOTERO_ITEM CSL_CITATION {"citationID":"29qprgmaal","properties":{"formattedCitation":"{\\rtf \\uc0\\u160{}[4]}","plainCitation":" [4]"},"citationItems":[{"id":4734,"uris":["http://zotero.org/users/1056259/items/HZH5GEBU"],"uri":["http://zotero.org/users/1056259/items/HZH5GEBU"],"itemData":{"id":4734,"type":"article-journal","title":"Single-Dirac-Cone Topological Surface States in the TlBiSe_{2} Class of Topological Semiconductors","container-title":"Physical Review Letters","page":"036404","volume":"105","issue":"3","source":"APS","abstract":"We investigate several strong spin-orbit coupling ternary chalcogenides related to the (Pb,Sn)Te series of compounds. Our first-principles calculations predict the low-temperature rhombohedral ordered phase in TlBiTe2, TlBiSe2, and TlSbX2 (X=Te, Se, S) to be topologically nontrivial. We identify the specific surface termination that realizes the single Dirac cone through first-principles surface state computations. This termination minimizes effects of dangling bonds, making it favorable for photoemission experiments. In addition, our analysis predicts that thin films of these materials could harbor novel 2D quantum spin Hall states, and support odd-parity topological superconductivity.","DOI":"10.1103/PhysRevLett.105.036404","journalAbbreviation":"Phys. Rev. Lett.","author":[{"family":"Lin","given":"Hsin"},{"family":"Markiewicz","given":"R. S."},{"family":"Wray","given":"L. A."},{"family":"Fu","given":"L."},{"family":"Hasan","given":"M. Z."},{"family":"Bansil","given":"A."}],"issued":{"date-parts":[["2010",7,16]]}}}],"schema":"https://github.com/citation-style-language/schema/raw/master/csl-citation.json"} </w:instrText>
      </w:r>
      <w:r w:rsidRPr="001E7989">
        <w:rPr>
          <w:sz w:val="24"/>
          <w:szCs w:val="24"/>
        </w:rPr>
        <w:fldChar w:fldCharType="separate"/>
      </w:r>
      <w:r w:rsidR="00320A81" w:rsidRPr="00320A81">
        <w:rPr>
          <w:sz w:val="24"/>
          <w:szCs w:val="24"/>
        </w:rPr>
        <w:t> [4]</w:t>
      </w:r>
      <w:r w:rsidRPr="001E7989">
        <w:rPr>
          <w:sz w:val="24"/>
          <w:szCs w:val="24"/>
        </w:rPr>
        <w:fldChar w:fldCharType="end"/>
      </w:r>
      <w:r w:rsidRPr="001E7989">
        <w:rPr>
          <w:sz w:val="24"/>
          <w:szCs w:val="24"/>
        </w:rPr>
        <w:t xml:space="preserve"> Li</w:t>
      </w:r>
      <w:r w:rsidRPr="00F80C95">
        <w:rPr>
          <w:sz w:val="24"/>
          <w:szCs w:val="24"/>
          <w:vertAlign w:val="subscript"/>
        </w:rPr>
        <w:t>2</w:t>
      </w:r>
      <w:r w:rsidRPr="001E7989">
        <w:rPr>
          <w:sz w:val="24"/>
          <w:szCs w:val="24"/>
        </w:rPr>
        <w:t>AgSb-class, and GeBi</w:t>
      </w:r>
      <w:r w:rsidRPr="00F80C95">
        <w:rPr>
          <w:sz w:val="24"/>
          <w:szCs w:val="24"/>
          <w:vertAlign w:val="subscript"/>
        </w:rPr>
        <w:t>2</w:t>
      </w:r>
      <w:r w:rsidRPr="001E7989">
        <w:rPr>
          <w:sz w:val="24"/>
          <w:szCs w:val="24"/>
        </w:rPr>
        <w:t>Te</w:t>
      </w:r>
      <w:r w:rsidRPr="00F80C95">
        <w:rPr>
          <w:sz w:val="24"/>
          <w:szCs w:val="24"/>
          <w:vertAlign w:val="subscript"/>
        </w:rPr>
        <w:t>4</w:t>
      </w:r>
      <w:r w:rsidRPr="001E7989">
        <w:rPr>
          <w:sz w:val="24"/>
          <w:szCs w:val="24"/>
        </w:rPr>
        <w:t xml:space="preserve"> family as well as topological crystalline insulator (TCI) SnTe family</w:t>
      </w:r>
      <w:r w:rsidRPr="001E7989">
        <w:rPr>
          <w:sz w:val="24"/>
          <w:szCs w:val="24"/>
        </w:rPr>
        <w:fldChar w:fldCharType="begin"/>
      </w:r>
      <w:r w:rsidR="00320A81">
        <w:rPr>
          <w:sz w:val="24"/>
          <w:szCs w:val="24"/>
        </w:rPr>
        <w:instrText xml:space="preserve"> ADDIN ZOTERO_ITEM CSL_CITATION {"citationID":"13hkr85v6q","properties":{"formattedCitation":"{\\rtf \\uc0\\u160{}[5]}","plainCitation":" [5]"},"citationItems":[{"id":4155,"uris":["http://zotero.org/users/1056259/items/HH5ZPP3C"],"uri":["http://zotero.org/users/1056259/items/HH5ZPP3C"],"itemData":{"id":4155,"type":"article-journal","title":"Topological crystalline insulators in the SnTe material class","container-title":"Nature Communications","page":"982","volume":"3","source":"CrossRef","DOI":"10.1038/ncomms1969","ISSN":"2041-1723","author":[{"family":"Hsieh","given":"Timothy H."},{"family":"Lin","given":"Hsin"},{"family":"Liu","given":"Junwei"},{"family":"Duan","given":"Wenhui"},{"family":"Bansi","given":"Arun"},{"family":"Fu","given":"Liang"}],"issued":{"date-parts":[["2012",7,31]]}}}],"schema":"https://github.com/citation-style-language/schema/raw/master/csl-citation.json"} </w:instrText>
      </w:r>
      <w:r w:rsidRPr="001E7989">
        <w:rPr>
          <w:sz w:val="24"/>
          <w:szCs w:val="24"/>
        </w:rPr>
        <w:fldChar w:fldCharType="separate"/>
      </w:r>
      <w:r w:rsidR="00320A81" w:rsidRPr="00320A81">
        <w:rPr>
          <w:sz w:val="24"/>
          <w:szCs w:val="24"/>
        </w:rPr>
        <w:t> [5]</w:t>
      </w:r>
      <w:r w:rsidRPr="001E7989">
        <w:rPr>
          <w:sz w:val="24"/>
          <w:szCs w:val="24"/>
        </w:rPr>
        <w:fldChar w:fldCharType="end"/>
      </w:r>
      <w:r w:rsidRPr="001E7989">
        <w:rPr>
          <w:sz w:val="24"/>
          <w:szCs w:val="24"/>
        </w:rPr>
        <w:t xml:space="preserve"> and Weyl semimetals TaAs,</w:t>
      </w:r>
      <w:r w:rsidRPr="001E7989">
        <w:rPr>
          <w:sz w:val="24"/>
          <w:szCs w:val="24"/>
        </w:rPr>
        <w:fldChar w:fldCharType="begin"/>
      </w:r>
      <w:r w:rsidR="00320A81">
        <w:rPr>
          <w:sz w:val="24"/>
          <w:szCs w:val="24"/>
        </w:rPr>
        <w:instrText xml:space="preserve"> ADDIN ZOTERO_ITEM CSL_CITATION {"citationID":"181o0mc8s2","properties":{"formattedCitation":"{\\rtf \\uc0\\u160{}[6,7]}","plainCitation":" [6,7]"},"citationItems":[{"id":6483,"uris":["http://zotero.org/users/1056259/items/G5T6ADJU"],"uri":["http://zotero.org/users/1056259/items/G5T6ADJU"],"itemData":{"id":6483,"type":"article-journal","title":"A Weyl Fermion semimetal with surface Fermi arcs in the transition metal monopnictide TaAs class","container-title":"Nature Communications","page":"7373","volume":"6","abstract":"Weyl fermions are massless chiral fermions that play an important role in quantum field theory but have never been observed as fundamental particles. A Weyl semimetal is an unusual crystal that hosts Weyl fermions as quasiparticle excitations and features Fermi arcs on its surface. Such a semimetal not only provides a condensed matter realization of the anomalies in quantum field theories but also demonstrates the topological classification beyond the gapped topological insulators. Here, we identify a topological Weyl semimetal state in the transition metal monopnictide materials class. Our first-principles calculations on TaAs reveal its bulk Weyl fermion cones and surface Fermi arcs. Our results show that in the TaAs-type materials the Weyl semimetal state does not depend on fine-tuning of chemical composition or magnetic order, which opens the door for the experimental realization of Weyl semimetals and Fermi arc surface states in real materials.","journalAbbreviation":"Nat Commun","author":[{"family":"Huang","given":"Shin-Ming"},{"family":"Xu","given":"Su-Yang"},{"family":"Belopolski","given":"Ilya"},{"family":"Lee","given":"Chi-Cheng"},{"family":"Chang","given":"Guoqing"},{"family":"Wang","given":"BaoKai"},{"family":"Alidoust","given":"Nasser"},{"family":"Bian","given":"Guang"},{"family":"Neupane","given":"Madhab"},{"family":"Zhang","given":"Chenglong"},{"family":"Jia","given":"Shuang"},{"family":"Bansil","given":"Arun"},{"family":"Lin","given":"Hsin"},{"family":"Hasan","given":"M. Zahid"}],"issued":{"date-parts":[["2015",6,12]]}}},{"id":6474,"uris":["http://zotero.org/users/1056259/items/AQ4AGHIZ"],"uri":["http://zotero.org/users/1056259/items/AQ4AGHIZ"],"itemData":{"id":6474,"type":"article-journal","title":"Discovery of a Weyl fermion semimetal and topological Fermi arcs","container-title":"Science","page":"613-617","volume":"349","issue":"6248","source":"www.sciencemag.org.libproxy1.nus.edu.sg","abstract":"A Weyl semimetal is a new state of matter that hosts Weyl fermions as emergent quasiparticles and admits a topological classification that protects Fermi arc surface states on the boundary of a bulk sample. This unusual electronic structure has deep analogies with particle physics and leads to unique topological properties. We report the experimental discovery of a Weyl semimetal, tantalum arsenide (TaAs). Using photoemission spectroscopy, we directly observe Fermi arcs on the surface, as well as the Weyl fermion cones and Weyl nodes in the bulk of TaAs single crystals. We find that Fermi arcs terminate on the Weyl fermion nodes, consistent with their topological character. Our work opens the field for the experimental study of Weyl fermions in physics and materials science.\nWeyl physics emerges in the laboratory\nWeyl fermions—massless particles with half-integer spin—were once mistakenly thought to describe neutrinos. Although not yet observed among elementary particles, Weyl fermions may exist as collective excitations in so-called Weyl semimetals. These materials have an unusual band structure in which the linearly dispersing valence and conduction bands meet at discrete “Weyl points.” Xu et al. used photoemission spectroscopy to identify TaAs as a Weyl semimetal capable of hosting Weyl fermions. In a complementary study, Lu et al. detected the characteristic Weyl points in a photonic crystal. The observation of Weyl physics may enable the discovery of exotic fundamental phenomena.\nScience, this issue p. 613 and 622","DOI":"10.1126/science.aaa9297","ISSN":"0036-8075, 1095-9203","note":"PMID: 26184916","journalAbbreviation":"Science","language":"en","author":[{"family":"Xu","given":"Su-Yang"},{"family":"Belopolski","given":"Ilya"},{"family":"Alidoust","given":"Nasser"},{"family":"Neupane","given":"Madhab"},{"family":"Bian","given":"Guang"},{"family":"Zhang","given":"Chenglong"},{"family":"Sankar","given":"Raman"},{"family":"Chang","given":"Guoqing"},{"family":"Yuan","given":"Zhujun"},{"family":"Lee","given":"Chi-Cheng"},{"family":"Huang","given":"Shin-Ming"},{"family":"Zheng","given":"Hao"},{"family":"Ma","given":"Jie"},{"family":"Sanchez","given":"Daniel S."},{"family":"Wang","given":"BaoKai"},{"family":"Bansil","given":"Arun"},{"family":"Chou","given":"Fangcheng"},{"family":"Shibayev","given":"Pavel P."},{"family":"Lin","given":"Hsin"},{"family":"Jia","given":"Shuang"},{"family":"Hasan","given":"M. Zahid"}],"issued":{"date-parts":[["2015",8,7]]}}}],"schema":"https://github.com/citation-style-language/schema/raw/master/csl-citation.json"} </w:instrText>
      </w:r>
      <w:r w:rsidRPr="001E7989">
        <w:rPr>
          <w:sz w:val="24"/>
          <w:szCs w:val="24"/>
        </w:rPr>
        <w:fldChar w:fldCharType="separate"/>
      </w:r>
      <w:r w:rsidR="00320A81" w:rsidRPr="00320A81">
        <w:rPr>
          <w:sz w:val="24"/>
          <w:szCs w:val="24"/>
        </w:rPr>
        <w:t> [6,7]</w:t>
      </w:r>
      <w:r w:rsidRPr="001E7989">
        <w:rPr>
          <w:sz w:val="24"/>
          <w:szCs w:val="24"/>
        </w:rPr>
        <w:fldChar w:fldCharType="end"/>
      </w:r>
      <w:r w:rsidRPr="001E7989">
        <w:rPr>
          <w:sz w:val="24"/>
          <w:szCs w:val="24"/>
        </w:rPr>
        <w:t xml:space="preserve"> SrSi</w:t>
      </w:r>
      <w:r w:rsidRPr="00F80C95">
        <w:rPr>
          <w:sz w:val="24"/>
          <w:szCs w:val="24"/>
          <w:vertAlign w:val="subscript"/>
        </w:rPr>
        <w:t>2</w:t>
      </w:r>
      <w:r w:rsidRPr="001E7989">
        <w:rPr>
          <w:sz w:val="24"/>
          <w:szCs w:val="24"/>
        </w:rPr>
        <w:t>,</w:t>
      </w:r>
      <w:r w:rsidRPr="001E7989">
        <w:rPr>
          <w:sz w:val="24"/>
          <w:szCs w:val="24"/>
        </w:rPr>
        <w:fldChar w:fldCharType="begin"/>
      </w:r>
      <w:r w:rsidR="00320A81">
        <w:rPr>
          <w:sz w:val="24"/>
          <w:szCs w:val="24"/>
        </w:rPr>
        <w:instrText xml:space="preserve"> ADDIN ZOTERO_ITEM CSL_CITATION {"citationID":"1ge8fmhbgs","properties":{"formattedCitation":"{\\rtf \\uc0\\u160{}[8]}","plainCitation":" [8]"},"citationItems":[{"id":6492,"uris":["http://zotero.org/users/1056259/items/VWP4ZT2W"],"uri":["http://zotero.org/users/1056259/items/VWP4ZT2W"],"itemData":{"id":6492,"type":"article-journal","title":"New type of Weyl semimetal with quadratic double Weyl fermions","container-title":"Proceedings of the National Academy of Sciences","page":"1180-1185","volume":"113","issue":"5","source":"www.pnas.org","abstract":"Weyl semimetals have attracted worldwide attention due to their wide range of exotic properties predicted in theories. The experimental realization had remained elusive for a long time despite much effort. Very recently, the first Weyl semimetal has been discovered in an inversion-breaking, stoichiometric solid TaAs. So far, the TaAs class remains the only Weyl semimetal available in real materials. To facilitate the transition of Weyl semimetals from the realm of purely theoretical interest to the realm of experimental studies and device applications, it is of crucial importance to identify other robust candidates that are experimentally feasible to be realized. In this paper, we propose such a Weyl semimetal candidate in an inversion-breaking, stoichiometric compound strontium silicide, SrSi2, with many new and novel properties that are distinct from TaAs. We show that SrSi2 is a Weyl semimetal even without spin–orbit coupling and that, after the inclusion of spin–orbit coupling, two Weyl fermions stick together forming an exotic double Weyl fermion with quadratic dispersions and a higher chiral charge of ±2. Moreover, we find that the Weyl nodes with opposite charges are located at different energies due to the absence of mirror symmetry in SrSi2, paving the way for the realization of the chiral magnetic effect. Our systematic results not only identify a much-needed robust Weyl semimetal candidate but also open the door to new topological Weyl physics that is not possible in TaAs.","DOI":"10.1073/pnas.1514581113","ISSN":"0027-8424, 1091-6490","note":"PMID: 26787914","journalAbbreviation":"PNAS","language":"en","author":[{"family":"Huang","given":"Shin-Ming"},{"family":"Xu","given":"Su-Yang"},{"family":"Belopolski","given":"Ilya"},{"family":"Lee","given":"Chi-Cheng"},{"family":"Chang","given":"Guoqing"},{"family":"Chang","given":"Tay-Rong"},{"family":"Wang","given":"BaoKai"},{"family":"Alidoust","given":"Nasser"},{"family":"Bian","given":"Guang"},{"family":"Neupane","given":"Madhab"},{"family":"Sanchez","given":"Daniel"},{"family":"Zheng","given":"Hao"},{"family":"Jeng","given":"Horng-Tay"},{"family":"Bansil","given":"Arun"},{"family":"Neupert","given":"Titus"},{"family":"Lin","given":"Hsin"},{"family":"Hasan","given":"M. Zahid"}],"issued":{"date-parts":[["2016",2,2]]}}}],"schema":"https://github.com/citation-style-language/schema/raw/master/csl-citation.json"} </w:instrText>
      </w:r>
      <w:r w:rsidRPr="001E7989">
        <w:rPr>
          <w:sz w:val="24"/>
          <w:szCs w:val="24"/>
        </w:rPr>
        <w:fldChar w:fldCharType="separate"/>
      </w:r>
      <w:r w:rsidR="00320A81" w:rsidRPr="00320A81">
        <w:rPr>
          <w:sz w:val="24"/>
          <w:szCs w:val="24"/>
        </w:rPr>
        <w:t> [8]</w:t>
      </w:r>
      <w:r w:rsidRPr="001E7989">
        <w:rPr>
          <w:sz w:val="24"/>
          <w:szCs w:val="24"/>
        </w:rPr>
        <w:fldChar w:fldCharType="end"/>
      </w:r>
      <w:r w:rsidRPr="001E7989">
        <w:rPr>
          <w:sz w:val="24"/>
          <w:szCs w:val="24"/>
        </w:rPr>
        <w:t xml:space="preserve"> (Mo,W)Te</w:t>
      </w:r>
      <w:r w:rsidRPr="00F80C95">
        <w:rPr>
          <w:sz w:val="24"/>
          <w:szCs w:val="24"/>
          <w:vertAlign w:val="subscript"/>
        </w:rPr>
        <w:t>2</w:t>
      </w:r>
      <w:r w:rsidRPr="001E7989">
        <w:rPr>
          <w:sz w:val="24"/>
          <w:szCs w:val="24"/>
        </w:rPr>
        <w:t>,</w:t>
      </w:r>
      <w:r w:rsidRPr="001E7989">
        <w:rPr>
          <w:sz w:val="24"/>
          <w:szCs w:val="24"/>
        </w:rPr>
        <w:fldChar w:fldCharType="begin"/>
      </w:r>
      <w:r w:rsidR="00320A81">
        <w:rPr>
          <w:sz w:val="24"/>
          <w:szCs w:val="24"/>
        </w:rPr>
        <w:instrText xml:space="preserve"> ADDIN ZOTERO_ITEM CSL_CITATION {"citationID":"2msroe589u","properties":{"formattedCitation":"{\\rtf \\uc0\\u160{}[9]}","plainCitation":" [9]"},"citationItems":[{"id":6493,"uris":["http://zotero.org/users/1056259/items/J2XVBV4D"],"uri":["http://zotero.org/users/1056259/items/J2XVBV4D"],"itemData":{"id":6493,"type":"article-journal","title":"Prediction of an arc-tunable Weyl Fermion metallic state in MoxW1-xTe2","container-title":"Nature Communications","page":"10639","volume":"7","source":"www.nature.com","abstract":"A Weyl semimetal is a new state of matter that hosts Weyl fermions as emergent quasiparticles. The Weyl fermions correspond to isolated points of bulk band degeneracy, Weyl nodes, which are connected only through the crystal’s boundary by exotic Fermi arcs. The length of the Fermi arc gives a measure of the topological strength, because the only way to destroy the Weyl nodes is to annihilate them in pairs in the reciprocal space. To date, Weyl semimetals are only realized in the TaAs class. Here, we propose a tunable Weyl state in MoxW1−xTe2 where Weyl nodes are formed by touching points between metallic pockets. We show that the Fermi arc length can be changed as a function of Mo concentration, thus tuning the topological strength. Our results provide an experimentally feasible route to realizing Weyl physics in the layered compound MoxW1−xTe2, where non-saturating magneto-resistance and pressure-driven superconductivity have been observed.","DOI":"10.1038/ncomms10639","journalAbbreviation":"Nat Commun","language":"en","author":[{"family":"Chang","given":"Tay-Rong"},{"family":"Xu","given":"Su-Yang"},{"family":"Chang","given":"Guoqing"},{"family":"Lee","given":"Chi-Cheng"},{"family":"Huang","given":"Shin-Ming"},{"family":"Wang","given":"BaoKai"},{"family":"Bian","given":"Guang"},{"family":"Zheng","given":"Hao"},{"family":"Sanchez","given":"Daniel S."},{"family":"Belopolski","given":"Ilya"},{"family":"Alidoust","given":"Nasser"},{"family":"Neupane","given":"Madhab"},{"family":"Bansil","given":"Arun"},{"family":"Jeng","given":"Horng-Tay"},{"family":"Lin","given":"Hsin"},{"family":"Zahid Hasan","given":"M."}],"issued":{"date-parts":[["2016",2,15]]}}}],"schema":"https://github.com/citation-style-language/schema/raw/master/csl-citation.json"} </w:instrText>
      </w:r>
      <w:r w:rsidRPr="001E7989">
        <w:rPr>
          <w:sz w:val="24"/>
          <w:szCs w:val="24"/>
        </w:rPr>
        <w:fldChar w:fldCharType="separate"/>
      </w:r>
      <w:r w:rsidR="00320A81" w:rsidRPr="00320A81">
        <w:rPr>
          <w:sz w:val="24"/>
          <w:szCs w:val="24"/>
        </w:rPr>
        <w:t> [9]</w:t>
      </w:r>
      <w:r w:rsidRPr="001E7989">
        <w:rPr>
          <w:sz w:val="24"/>
          <w:szCs w:val="24"/>
        </w:rPr>
        <w:fldChar w:fldCharType="end"/>
      </w:r>
      <w:r w:rsidRPr="001E7989">
        <w:rPr>
          <w:sz w:val="24"/>
          <w:szCs w:val="24"/>
        </w:rPr>
        <w:t xml:space="preserve"> Ta</w:t>
      </w:r>
      <w:r w:rsidRPr="00F80C95">
        <w:rPr>
          <w:sz w:val="24"/>
          <w:szCs w:val="24"/>
          <w:vertAlign w:val="subscript"/>
        </w:rPr>
        <w:t>3</w:t>
      </w:r>
      <w:r w:rsidRPr="001E7989">
        <w:rPr>
          <w:sz w:val="24"/>
          <w:szCs w:val="24"/>
        </w:rPr>
        <w:t>S</w:t>
      </w:r>
      <w:r w:rsidRPr="00F80C95">
        <w:rPr>
          <w:sz w:val="24"/>
          <w:szCs w:val="24"/>
          <w:vertAlign w:val="subscript"/>
        </w:rPr>
        <w:t>2</w:t>
      </w:r>
      <w:r w:rsidRPr="001E7989">
        <w:rPr>
          <w:sz w:val="24"/>
          <w:szCs w:val="24"/>
        </w:rPr>
        <w:t>,</w:t>
      </w:r>
      <w:r w:rsidRPr="001E7989">
        <w:rPr>
          <w:sz w:val="24"/>
          <w:szCs w:val="24"/>
        </w:rPr>
        <w:fldChar w:fldCharType="begin"/>
      </w:r>
      <w:r w:rsidR="00320A81">
        <w:rPr>
          <w:sz w:val="24"/>
          <w:szCs w:val="24"/>
        </w:rPr>
        <w:instrText xml:space="preserve"> ADDIN ZOTERO_ITEM CSL_CITATION {"citationID":"r0o6rkn1e","properties":{"formattedCitation":"{\\rtf \\uc0\\u160{}[10]}","plainCitation":" [10]"},"citationItems":[{"id":6520,"uris":["http://zotero.org/users/1056259/items/F78IMMXW"],"uri":["http://zotero.org/users/1056259/items/F78IMMXW"],"itemData":{"id":6520,"type":"article-journal","title":"A strongly robust type II Weyl fermion semimetal state in Ta3S2","container-title":"Science Advances","page":"e1600295","volume":"2","issue":"6","source":"advances.sciencemag.org","abstract":"Weyl semimetals are of great interest because they provide the first realization of the Weyl fermion, exhibit exotic quantum anomalies, and host Fermi arc surface states. The separation between Weyl nodes of opposite chirality gives a measure of the robustness of the Weyl semimetal state. To exploit the novel phenomena that arise from Weyl fermions in applications, it is crucially important to find robust separated Weyl nodes. We propose a methodology to design robust Weyl semimetals with well-separated Weyl nodes. Using this methodology as a guideline, we search among the material parameter space and identify by far the most robust and ideal Weyl semimetal candidate in the single-crystalline compound tantalum sulfide (Ta3S2) with new and novel properties beyond TaAs. Crucially, our results show that Ta3S2 has the largest k-space separation between Weyl nodes among known Weyl semimetal candidates, which is about twice larger than the measured value in TaAs and 20 times larger than the predicted value in WTe2. Moreover, all Weyl nodes in Ta3S2 are of type II. Therefore, Ta3S2 is a type II Weyl semimetal. Furthermore, we predict that increasing the lattice by &lt;4% can annihilate all Weyl nodes, driving a novel topological metal-to-insulator transition from a Weyl semimetal state to a topological insulator state. The robust type II Weyl semimetal state and the topological metal-to-insulator transition in Ta3S2 are potentially useful in device applications. Our methodology can be generally applied to search for new Weyl semimetals.\nA new methodology is used to design robust Weyl semimetals and to identify the most robust and ideal Weyl semimetal candidate in Ta3S2.\nA new methodology is used to design robust Weyl semimetals and to identify the most robust and ideal Weyl semimetal candidate in Ta3S2.","DOI":"10.1126/sciadv.1600295","ISSN":"2375-2548","language":"en","author":[{"family":"Chang","given":"Guoqing"},{"family":"Xu","given":"Su-Yang"},{"family":"Sanchez","given":"Daniel S."},{"family":"Huang","given":"Shin-Ming"},{"family":"Lee","given":"Chi-Cheng"},{"family":"Chang","given":"Tay-Rong"},{"family":"Bian","given":"Guang"},{"family":"Zheng","given":"Hao"},{"family":"Belopolski","given":"Ilya"},{"family":"Alidoust","given":"Nasser"},{"family":"Jeng","given":"Horng-Tay"},{"family":"Bansil","given":"Arun"},{"family":"Lin","given":"Hsin"},{"family":"Hasan","given":"M. Zahid"}],"issued":{"date-parts":[["2016",6,1]]}},"locator":"2"}],"schema":"https://github.com/citation-style-language/schema/raw/master/csl-citation.json"} </w:instrText>
      </w:r>
      <w:r w:rsidRPr="001E7989">
        <w:rPr>
          <w:sz w:val="24"/>
          <w:szCs w:val="24"/>
        </w:rPr>
        <w:fldChar w:fldCharType="separate"/>
      </w:r>
      <w:r w:rsidR="00320A81" w:rsidRPr="00320A81">
        <w:rPr>
          <w:sz w:val="24"/>
          <w:szCs w:val="24"/>
        </w:rPr>
        <w:t> [10]</w:t>
      </w:r>
      <w:r w:rsidRPr="001E7989">
        <w:rPr>
          <w:sz w:val="24"/>
          <w:szCs w:val="24"/>
        </w:rPr>
        <w:fldChar w:fldCharType="end"/>
      </w:r>
      <w:r w:rsidR="0078513C">
        <w:rPr>
          <w:sz w:val="24"/>
          <w:szCs w:val="24"/>
        </w:rPr>
        <w:t xml:space="preserve"> and LaAlGe family.</w:t>
      </w:r>
      <w:r w:rsidR="0078513C">
        <w:rPr>
          <w:sz w:val="24"/>
          <w:szCs w:val="24"/>
        </w:rPr>
        <w:fldChar w:fldCharType="begin"/>
      </w:r>
      <w:r w:rsidR="00320A81">
        <w:rPr>
          <w:sz w:val="24"/>
          <w:szCs w:val="24"/>
        </w:rPr>
        <w:instrText xml:space="preserve"> ADDIN ZOTERO_ITEM CSL_CITATION {"citationID":"a1di07ss7jv","properties":{"formattedCitation":"{\\rtf \\uc0\\u160{}[11,12]}","plainCitation":" [11,12]"},"citationItems":[{"id":14521,"uris":["http://zotero.org/users/1056259/items/BKS35GB5"],"uri":["http://zotero.org/users/1056259/items/BKS35GB5"],"itemData":{"id":14521,"type":"article-journal","title":"Discovery of Lorentz-violating type II Weyl fermions in LaAlGe","container-title":"Science Advances","page":"e1603266","volume":"3","issue":"6","source":"advances.sciencemag.org","abstract":"In quantum field theory, Weyl fermions are relativistic particles that travel at the speed of light and strictly obey the celebrated Lorentz symmetry. Their low-energy condensed matter analogs are Weyl semimetals, which are conductors whose electronic excitations mimic the Weyl fermion equation of motion. Although the traditional (type I) emergent Weyl fermions observed in TaAs still approximately respect Lorentz symmetry, recently, the so-called type II Weyl semimetal has been proposed, where the emergent Weyl quasiparticles break the Lorentz symmetry so strongly that they cannot be smoothly connected to Lorentz symmetric Weyl particles. Despite some evidence of nontrivial surface states, the direct observation of the type II bulk Weyl fermions remains elusive. We present the direct observation of the type II Weyl fermions in crystalline solid lanthanum aluminum germanide (LaAlGe) based on our photoemission data alone, without reliance on band structure calculations. Moreover, our systematic data agree with the theoretical calculations, providing further support on our experimental results.\nPhotoemission revealed the type II Weyl fermionic quasiparticles in LaAlGe crystals.\nPhotoemission revealed the type II Weyl fermionic quasiparticles in LaAlGe crystals.","DOI":"10.1126/sciadv.1603266","ISSN":"2375-2548","language":"en","author":[{"family":"Xu","given":"Su-Yang"},{"family":"Alidoust","given":"Nasser"},{"family":"Chang","given":"Guoqing"},{"family":"Lu","given":"Hong"},{"family":"Singh","given":"Bahadur"},{"family":"Belopolski","given":"Ilya"},{"family":"Sanchez","given":"Daniel S."},{"family":"Zhang","given":"Xiao"},{"family":"Bian","given":"Guang"},{"family":"Zheng","given":"Hao"},{"family":"Husanu","given":"Marious-Adrian"},{"family":"Bian","given":"Yi"},{"family":"Huang","given":"Shin-Ming"},{"family":"Hsu","given":"Chuang-Han"},{"family":"Chang","given":"Tay-Rong"},{"family":"Jeng","given":"Horng-Tay"},{"family":"Bansil","given":"Arun"},{"family":"Neupert","given":"Titus"},{"family":"Strocov","given":"Vladimir N."},{"family":"Lin","given":"Hsin"},{"family":"Jia","given":"Shuang"},{"family":"Hasan","given":"M. Zahid"}],"issued":{"date-parts":[["2017",6,1]]}}},{"id":14561,"uris":["http://zotero.org/users/1056259/items/VHWQMB55"],"uri":["http://zotero.org/users/1056259/items/VHWQMB55"],"itemData":{"id":14561,"type":"article-journal","title":"Magnetic and noncentrosymmetric Weyl fermion semimetals in the $\\mathit{R}\\mathrm{AlGe}$ family of compounds ($\\mathit{R}=\\mathrm{rare}\\phantom{\\rule{0.28em}{0ex}}\\mathrm{earth}$)","container-title":"Physical Review B","page":"041104","volume":"97","issue":"4","source":"APS","abstract":"Weyl semimetals are novel topological conductors that host Weyl fermions as emergent quasiparticles. In this Rapid Communication, we propose a new type of Weyl semimetal state that breaks both time-reversal symmetry and inversion symmetry in the RAlGe (R=rare−earth) family. Compared to previous predictions of magnetic Weyl semimetal candidates, the prediction of Weyl nodes in RAlGe is more robust and less dependent on the details of the magnetism because the Weyl nodes are generated already by the inversion breaking and the ferromagnetism acts as a simple Zeeman coupling that shifts the Weyl nodes in k space. Moreover, RAlGe offers remarkable tunability, which covers all varieties of Weyl semimetals including type I, type II, inversion breaking, and time-reversal breaking, depending on a suitable choice of the rare-earth elements. Furthermore, the unique noncentrosymmetric and ferromagnetic Weyl semimetal state in RAlGe enables the generation of spin currents.","DOI":"10.1103/PhysRevB.97.041104","journalAbbreviation":"Phys. Rev. B","author":[{"family":"Chang","given":"Guoqing"},{"family":"Singh","given":"Bahadur"},{"family":"Xu","given":"Su-Yang"},{"family":"Bian","given":"Guang"},{"family":"Huang","given":"Shin-Ming"},{"family":"Hsu","given":"Chuang-Han"},{"family":"Belopolski","given":"Ilya"},{"family":"Alidoust","given":"Nasser"},{"family":"Sanchez","given":"Daniel S."},{"family":"Zheng","given":"Hao"},{"family":"Lu","given":"Hong"},{"family":"Zhang","given":"Xiao"},{"family":"Bian","given":"Yi"},{"family":"Chang","given":"Tay-Rong"},{"family":"Jeng","given":"Horng-Tay"},{"family":"Bansil","given":"Arun"},{"family":"Hsu","given":"Han"},{"family":"Jia","given":"Shuang"},{"family":"Neupert","given":"Titus"},{"family":"Lin","given":"Hsin"},{"family":"Hasan","given":"M. Zahid"}],"issued":{"date-parts":[["2018",1,9]]}}}],"schema":"https://github.com/citation-style-language/schema/raw/master/csl-citation.json"} </w:instrText>
      </w:r>
      <w:r w:rsidR="0078513C">
        <w:rPr>
          <w:sz w:val="24"/>
          <w:szCs w:val="24"/>
        </w:rPr>
        <w:fldChar w:fldCharType="separate"/>
      </w:r>
      <w:r w:rsidR="00320A81" w:rsidRPr="00320A81">
        <w:rPr>
          <w:sz w:val="24"/>
          <w:szCs w:val="24"/>
        </w:rPr>
        <w:t> [11,12]</w:t>
      </w:r>
      <w:r w:rsidR="0078513C">
        <w:rPr>
          <w:sz w:val="24"/>
          <w:szCs w:val="24"/>
        </w:rPr>
        <w:fldChar w:fldCharType="end"/>
      </w:r>
      <w:r w:rsidR="0078513C" w:rsidRPr="001E7989">
        <w:rPr>
          <w:sz w:val="24"/>
          <w:szCs w:val="24"/>
        </w:rPr>
        <w:t xml:space="preserve"> </w:t>
      </w:r>
      <w:r w:rsidRPr="001E7989">
        <w:rPr>
          <w:sz w:val="24"/>
          <w:szCs w:val="24"/>
        </w:rPr>
        <w:t>I will also highlight our recent work on unconventio</w:t>
      </w:r>
      <w:r w:rsidR="0078513C">
        <w:rPr>
          <w:sz w:val="24"/>
          <w:szCs w:val="24"/>
        </w:rPr>
        <w:t>nal chiral fermions in RhSi,</w:t>
      </w:r>
      <w:r w:rsidR="0078513C">
        <w:rPr>
          <w:sz w:val="24"/>
          <w:szCs w:val="24"/>
        </w:rPr>
        <w:fldChar w:fldCharType="begin"/>
      </w:r>
      <w:r w:rsidR="00320A81">
        <w:rPr>
          <w:sz w:val="24"/>
          <w:szCs w:val="24"/>
        </w:rPr>
        <w:instrText xml:space="preserve"> ADDIN ZOTERO_ITEM CSL_CITATION {"citationID":"anbi9pdnm2","properties":{"formattedCitation":"{\\rtf \\uc0\\u160{}[13]}","plainCitation":" [13]"},"citationItems":[{"id":14564,"uris":["http://zotero.org/users/1056259/items/JCZZHGFR"],"uri":["http://zotero.org/users/1056259/items/JCZZHGFR"],"itemData":{"id":14564,"type":"article-journal","title":"Unconventional Chiral Fermions and Large Topological Fermi Arcs in RhSi","container-title":"Physical Review Letters","page":"206401","volume":"119","issue":"20","source":"APS","abstract":"The theoretical proposal of chiral fermions in topological semimetals has led to a significant effort towards their experimental realization. In particular, the Fermi surfaces of chiral semimetals carry quantized Chern numbers, making them an attractive platform for the observation of exotic transport and optical phenomena. While the simplest example of a chiral fermion in condensed matter is a conventional |C|=1 Weyl fermion, recent theoretical works have proposed a number of unconventional chiral fermions beyond the standard model which are protected by unique combinations of topology and crystalline symmetries. However, materials candidates for experimentally probing the transport and response signatures of these unconventional fermions have thus far remained elusive. In this Letter, we propose the RhSi family in space group No. 198 as the ideal platform for the experimental examination of unconventional chiral fermions. We find that RhSi is a filling-enforced semimetal that features near its Fermi surface a chiral double sixfold-degenerate spin-1 Weyl node at R and a previously uncharacterized fourfold-degenerate chiral fermion at Γ. Each unconventional fermion displays Chern number ±4 at the Fermi level. We also show that RhSi displays the largest possible momentum separation of compensative chiral fermions, the largest proposed topologically nontrivial energy window, and the longest possible Fermi arcs on its surface. We conclude by proposing signatures of an exotic bulk photogalvanic response in RhSi.","DOI":"10.1103/PhysRevLett.119.206401","journalAbbreviation":"Phys. Rev. Lett.","author":[{"family":"Chang","given":"Guoqing"},{"family":"Xu","given":"Su-Yang"},{"family":"Wieder","given":"Benjamin J."},{"family":"Sanchez","given":"Daniel S."},{"family":"Huang","given":"Shin-Ming"},{"family":"Belopolski","given":"Ilya"},{"family":"Chang","given":"Tay-Rong"},{"family":"Zhang","given":"Songtian"},{"family":"Bansil","given":"Arun"},{"family":"Lin","given":"Hsin"},{"family":"Hasan","given":"M. Zahid"}],"issued":{"date-parts":[["2017",11,17]]}}}],"schema":"https://github.com/citation-style-language/schema/raw/master/csl-citation.json"} </w:instrText>
      </w:r>
      <w:r w:rsidR="0078513C">
        <w:rPr>
          <w:sz w:val="24"/>
          <w:szCs w:val="24"/>
        </w:rPr>
        <w:fldChar w:fldCharType="separate"/>
      </w:r>
      <w:r w:rsidR="00320A81" w:rsidRPr="00320A81">
        <w:rPr>
          <w:sz w:val="24"/>
          <w:szCs w:val="24"/>
        </w:rPr>
        <w:t> [13]</w:t>
      </w:r>
      <w:r w:rsidR="0078513C">
        <w:rPr>
          <w:sz w:val="24"/>
          <w:szCs w:val="24"/>
        </w:rPr>
        <w:fldChar w:fldCharType="end"/>
      </w:r>
      <w:r w:rsidR="00562840">
        <w:rPr>
          <w:sz w:val="24"/>
          <w:szCs w:val="24"/>
        </w:rPr>
        <w:t xml:space="preserve"> cubic Dirac </w:t>
      </w:r>
      <w:r w:rsidR="00C6113D">
        <w:rPr>
          <w:sz w:val="24"/>
          <w:szCs w:val="24"/>
        </w:rPr>
        <w:t>points in LiOsO</w:t>
      </w:r>
      <w:r w:rsidR="00C6113D" w:rsidRPr="00F80C95">
        <w:rPr>
          <w:sz w:val="24"/>
          <w:szCs w:val="24"/>
          <w:vertAlign w:val="subscript"/>
        </w:rPr>
        <w:t>3</w:t>
      </w:r>
      <w:r w:rsidR="0078513C">
        <w:rPr>
          <w:sz w:val="24"/>
          <w:szCs w:val="24"/>
        </w:rPr>
        <w:t>,</w:t>
      </w:r>
      <w:r w:rsidR="00562840">
        <w:rPr>
          <w:sz w:val="24"/>
          <w:szCs w:val="24"/>
        </w:rPr>
        <w:fldChar w:fldCharType="begin"/>
      </w:r>
      <w:r w:rsidR="00320A81">
        <w:rPr>
          <w:sz w:val="24"/>
          <w:szCs w:val="24"/>
        </w:rPr>
        <w:instrText xml:space="preserve"> ADDIN ZOTERO_ITEM CSL_CITATION {"citationID":"acao7pndco","properties":{"formattedCitation":"{\\rtf \\uc0\\u160{}[14]}","plainCitation":" [14]"},"citationItems":[{"id":14597,"uris":["http://zotero.org/users/1056259/items/DB37845T"],"uri":["http://zotero.org/users/1056259/items/DB37845T"],"itemData":{"id":14597,"type":"article-journal","title":"Nonsymmorphic cubic Dirac point and crossed nodal rings across the ferroelectric phase transition in ${\\mathrm{LiOsO}}_{3}$","container-title":"Physical Review Materials","page":"051201","volume":"2","issue":"5","source":"APS","abstract":"Crystalline symmetries can generate exotic band-crossing features, which can lead to unconventional fermionic excitations with interesting physical properties. We show how a cubic Dirac point—a fourfold-degenerate band-crossing point with cubic dispersion in a plane and a linear dispersion in the third direction—can be stabilized through the presence of a nonsymmorphic glide mirror symmetry in the space group of the crystal. Notably, the cubic Dirac point in our case appears on a threefold axis, even though it has been believed previously that such a point can only appear on a sixfold axis. We show that a cubic Dirac point involving a threefold axis can be realized close to the Fermi level in the nonferroelectric phase of LiOsO3. Upon lowering temperature, LiOsO3 has been shown experimentally to undergo a structural phase transition from the nonferroelectric phase to the ferroelectric phase with spontaneously broken inversion symmetry. Remarkably, we find that the broken symmetry transforms the cubic Dirac point into three mutually crossed nodal rings. There also exist several linear Dirac points in the low-energy band structure of LiOsO3, each of which is transformed into a single nodal ring across the phase transition.","DOI":"10.1103/PhysRevMaterials.2.051201","journalAbbreviation":"Phys. Rev. Materials","author":[{"family":"Yu","given":"Wing Chi"},{"family":"Zhou","given":"Xiaoting"},{"family":"Chuang","given":"Feng-Chuan"},{"family":"Yang","given":"Shengyuan A."},{"family":"Lin","given":"Hsin"},{"family":"Bansil","given":"Arun"}],"issued":{"date-parts":[["2018",5,14]]}}}],"schema":"https://github.com/citation-style-language/schema/raw/master/csl-citation.json"} </w:instrText>
      </w:r>
      <w:r w:rsidR="00562840">
        <w:rPr>
          <w:sz w:val="24"/>
          <w:szCs w:val="24"/>
        </w:rPr>
        <w:fldChar w:fldCharType="separate"/>
      </w:r>
      <w:r w:rsidR="00320A81" w:rsidRPr="00320A81">
        <w:rPr>
          <w:sz w:val="24"/>
          <w:szCs w:val="24"/>
        </w:rPr>
        <w:t> [14]</w:t>
      </w:r>
      <w:r w:rsidR="00562840">
        <w:rPr>
          <w:sz w:val="24"/>
          <w:szCs w:val="24"/>
        </w:rPr>
        <w:fldChar w:fldCharType="end"/>
      </w:r>
      <w:r w:rsidRPr="001E7989">
        <w:rPr>
          <w:sz w:val="24"/>
          <w:szCs w:val="24"/>
        </w:rPr>
        <w:t xml:space="preserve"> </w:t>
      </w:r>
      <w:r w:rsidR="00C6113D">
        <w:rPr>
          <w:sz w:val="24"/>
          <w:szCs w:val="24"/>
        </w:rPr>
        <w:t>and rotaional symmetry protected TCIs.</w:t>
      </w:r>
      <w:r w:rsidR="00CB4CA3">
        <w:rPr>
          <w:sz w:val="24"/>
          <w:szCs w:val="24"/>
        </w:rPr>
        <w:fldChar w:fldCharType="begin"/>
      </w:r>
      <w:r w:rsidR="00320A81">
        <w:rPr>
          <w:sz w:val="24"/>
          <w:szCs w:val="24"/>
        </w:rPr>
        <w:instrText xml:space="preserve"> ADDIN ZOTERO_ITEM CSL_CITATION {"citationID":"a1r0j9pfpqn","properties":{"formattedCitation":"{\\rtf \\uc0\\u160{}[15]}","plainCitation":" [15]"},"citationItems":[{"id":14725,"uris":["http://zotero.org/users/1056259/items/NM8UBHS7"],"uri":["http://zotero.org/users/1056259/items/NM8UBHS7"],"itemData":{"id":14725,"type":"article-journal","title":"Topological crystalline insulator states in the Ca $ _2 $ As family","container-title":"arXiv preprint arXiv:1805.05215","journalAbbreviation":"arXiv preprint arXiv:1805.05215","author":[{"family":"Zhou","given":"Xiaoting"},{"family":"Hsu","given":"Chuang-Han"},{"family":"Chang","given":"Tay-Rong"},{"family":"Tien","given":"Hung-Ju"},{"family":"Ma","given":"Qiong"},{"family":"Jarillo-Herrero","given":"Pablo"},{"family":"Gedik","given":"Nuh"},{"family":"Bansil","given":"Arun"},{"family":"Pereira","given":"Vitor M"},{"family":"Xu","given":"Su-Yang"}],"issued":{"date-parts":[["2018"]]}}}],"schema":"https://github.com/citation-style-language/schema/raw/master/csl-citation.json"} </w:instrText>
      </w:r>
      <w:r w:rsidR="00CB4CA3">
        <w:rPr>
          <w:sz w:val="24"/>
          <w:szCs w:val="24"/>
        </w:rPr>
        <w:fldChar w:fldCharType="separate"/>
      </w:r>
      <w:r w:rsidR="00320A81" w:rsidRPr="00320A81">
        <w:rPr>
          <w:sz w:val="24"/>
          <w:szCs w:val="24"/>
        </w:rPr>
        <w:t> [15]</w:t>
      </w:r>
      <w:r w:rsidR="00CB4CA3">
        <w:rPr>
          <w:sz w:val="24"/>
          <w:szCs w:val="24"/>
        </w:rPr>
        <w:fldChar w:fldCharType="end"/>
      </w:r>
      <w:r w:rsidR="00C6113D">
        <w:rPr>
          <w:sz w:val="24"/>
          <w:szCs w:val="24"/>
        </w:rPr>
        <w:t xml:space="preserve"> </w:t>
      </w:r>
    </w:p>
    <w:p w:rsidR="001E7989" w:rsidRDefault="001E7989" w:rsidP="001E7989">
      <w:pPr>
        <w:rPr>
          <w:sz w:val="24"/>
          <w:szCs w:val="24"/>
        </w:rPr>
      </w:pPr>
    </w:p>
    <w:p w:rsidR="001E7989" w:rsidRPr="001E7989" w:rsidRDefault="001E7989" w:rsidP="001E7989">
      <w:pPr>
        <w:rPr>
          <w:sz w:val="24"/>
          <w:szCs w:val="24"/>
        </w:rPr>
      </w:pPr>
    </w:p>
    <w:p w:rsidR="00320A81" w:rsidRPr="00320A81" w:rsidRDefault="0078513C" w:rsidP="00320A81">
      <w:pPr>
        <w:pStyle w:val="ab"/>
        <w:rPr>
          <w:sz w:val="24"/>
        </w:rPr>
      </w:pPr>
      <w:r>
        <w:fldChar w:fldCharType="begin"/>
      </w:r>
      <w:r w:rsidR="00320A81">
        <w:instrText xml:space="preserve"> ADDIN ZOTERO_BIBL {"custom":[]} CSL_BIBLIOGRAPHY </w:instrText>
      </w:r>
      <w:r>
        <w:fldChar w:fldCharType="separate"/>
      </w:r>
      <w:r w:rsidR="00320A81" w:rsidRPr="00320A81">
        <w:rPr>
          <w:sz w:val="24"/>
        </w:rPr>
        <w:t>[1]</w:t>
      </w:r>
      <w:r w:rsidR="00320A81" w:rsidRPr="00320A81">
        <w:rPr>
          <w:sz w:val="24"/>
        </w:rPr>
        <w:tab/>
        <w:t xml:space="preserve">A. Bansil, H. Lin, and T. Das, Rev. Mod. Phys. </w:t>
      </w:r>
      <w:r w:rsidR="00320A81" w:rsidRPr="00320A81">
        <w:rPr>
          <w:b/>
          <w:bCs/>
          <w:sz w:val="24"/>
        </w:rPr>
        <w:t>88</w:t>
      </w:r>
      <w:r w:rsidR="00320A81" w:rsidRPr="00320A81">
        <w:rPr>
          <w:sz w:val="24"/>
        </w:rPr>
        <w:t>, 021004 (2016).</w:t>
      </w:r>
    </w:p>
    <w:p w:rsidR="00320A81" w:rsidRPr="00320A81" w:rsidRDefault="00320A81" w:rsidP="00320A81">
      <w:pPr>
        <w:pStyle w:val="ab"/>
        <w:rPr>
          <w:sz w:val="24"/>
        </w:rPr>
      </w:pPr>
      <w:r w:rsidRPr="00320A81">
        <w:rPr>
          <w:sz w:val="24"/>
        </w:rPr>
        <w:t>[2]</w:t>
      </w:r>
      <w:r w:rsidRPr="00320A81">
        <w:rPr>
          <w:sz w:val="24"/>
        </w:rPr>
        <w:tab/>
        <w:t xml:space="preserve">Y. Xia, D. Qian, D. Hsieh, L. Wray, A. Pal, H. Lin, A. Bansil, D. Grauer, Y. S. Hor, R. J. Cava, and M. Z. Hasan, Nat. Phys. </w:t>
      </w:r>
      <w:r w:rsidRPr="00320A81">
        <w:rPr>
          <w:b/>
          <w:bCs/>
          <w:sz w:val="24"/>
        </w:rPr>
        <w:t>5</w:t>
      </w:r>
      <w:r w:rsidRPr="00320A81">
        <w:rPr>
          <w:sz w:val="24"/>
        </w:rPr>
        <w:t>, 398 (2009).</w:t>
      </w:r>
    </w:p>
    <w:p w:rsidR="00320A81" w:rsidRPr="00320A81" w:rsidRDefault="00320A81" w:rsidP="00320A81">
      <w:pPr>
        <w:pStyle w:val="ab"/>
        <w:rPr>
          <w:sz w:val="24"/>
        </w:rPr>
      </w:pPr>
      <w:r w:rsidRPr="00320A81">
        <w:rPr>
          <w:sz w:val="24"/>
        </w:rPr>
        <w:t>[3]</w:t>
      </w:r>
      <w:r w:rsidRPr="00320A81">
        <w:rPr>
          <w:sz w:val="24"/>
        </w:rPr>
        <w:tab/>
        <w:t xml:space="preserve">H. Lin, L. A. Wray, Y. Xia, S. Xu, S. Jia, R. J. Cava, A. Bansil, and M. Z. Hasan, Nat. Mater. </w:t>
      </w:r>
      <w:r w:rsidRPr="00320A81">
        <w:rPr>
          <w:b/>
          <w:bCs/>
          <w:sz w:val="24"/>
        </w:rPr>
        <w:t>9</w:t>
      </w:r>
      <w:r w:rsidRPr="00320A81">
        <w:rPr>
          <w:sz w:val="24"/>
        </w:rPr>
        <w:t>, 546 (2010).</w:t>
      </w:r>
    </w:p>
    <w:p w:rsidR="00320A81" w:rsidRPr="00320A81" w:rsidRDefault="00320A81" w:rsidP="00320A81">
      <w:pPr>
        <w:pStyle w:val="ab"/>
        <w:rPr>
          <w:sz w:val="24"/>
        </w:rPr>
      </w:pPr>
      <w:r w:rsidRPr="00320A81">
        <w:rPr>
          <w:sz w:val="24"/>
        </w:rPr>
        <w:t>[4]</w:t>
      </w:r>
      <w:r w:rsidRPr="00320A81">
        <w:rPr>
          <w:sz w:val="24"/>
        </w:rPr>
        <w:tab/>
        <w:t xml:space="preserve">H. Lin, R. S. Markiewicz, L. A. Wray, L. Fu, M. Z. Hasan, and A. Bansil, Phys. Rev. Lett. </w:t>
      </w:r>
      <w:r w:rsidRPr="00320A81">
        <w:rPr>
          <w:b/>
          <w:bCs/>
          <w:sz w:val="24"/>
        </w:rPr>
        <w:t>105</w:t>
      </w:r>
      <w:r w:rsidRPr="00320A81">
        <w:rPr>
          <w:sz w:val="24"/>
        </w:rPr>
        <w:t>, 036404 (2010).</w:t>
      </w:r>
    </w:p>
    <w:p w:rsidR="00320A81" w:rsidRPr="00320A81" w:rsidRDefault="00320A81" w:rsidP="00320A81">
      <w:pPr>
        <w:pStyle w:val="ab"/>
        <w:rPr>
          <w:sz w:val="24"/>
        </w:rPr>
      </w:pPr>
      <w:r w:rsidRPr="00320A81">
        <w:rPr>
          <w:sz w:val="24"/>
        </w:rPr>
        <w:t>[5]</w:t>
      </w:r>
      <w:r w:rsidRPr="00320A81">
        <w:rPr>
          <w:sz w:val="24"/>
        </w:rPr>
        <w:tab/>
        <w:t xml:space="preserve">T. H. Hsieh, H. Lin, J. Liu, W. Duan, A. Bansi, and L. Fu, Nat. Commun. </w:t>
      </w:r>
      <w:r w:rsidRPr="00320A81">
        <w:rPr>
          <w:b/>
          <w:bCs/>
          <w:sz w:val="24"/>
        </w:rPr>
        <w:t>3</w:t>
      </w:r>
      <w:r w:rsidRPr="00320A81">
        <w:rPr>
          <w:sz w:val="24"/>
        </w:rPr>
        <w:t>, 982 (2012).</w:t>
      </w:r>
    </w:p>
    <w:p w:rsidR="00320A81" w:rsidRPr="00320A81" w:rsidRDefault="00320A81" w:rsidP="00320A81">
      <w:pPr>
        <w:pStyle w:val="ab"/>
        <w:rPr>
          <w:sz w:val="24"/>
        </w:rPr>
      </w:pPr>
      <w:r>
        <w:rPr>
          <w:sz w:val="24"/>
        </w:rPr>
        <w:t>[6]</w:t>
      </w:r>
      <w:r>
        <w:rPr>
          <w:sz w:val="24"/>
        </w:rPr>
        <w:tab/>
        <w:t>S.-M. Huang</w:t>
      </w:r>
      <w:r w:rsidRPr="00320A81">
        <w:rPr>
          <w:sz w:val="24"/>
        </w:rPr>
        <w:t xml:space="preserve"> </w:t>
      </w:r>
      <w:r w:rsidRPr="00320A81">
        <w:rPr>
          <w:i/>
          <w:iCs/>
          <w:sz w:val="24"/>
        </w:rPr>
        <w:t>et al.</w:t>
      </w:r>
      <w:r w:rsidRPr="00320A81">
        <w:rPr>
          <w:sz w:val="24"/>
        </w:rPr>
        <w:t xml:space="preserve">, Nat. Commun. </w:t>
      </w:r>
      <w:r w:rsidRPr="00320A81">
        <w:rPr>
          <w:b/>
          <w:bCs/>
          <w:sz w:val="24"/>
        </w:rPr>
        <w:t>6</w:t>
      </w:r>
      <w:r w:rsidRPr="00320A81">
        <w:rPr>
          <w:sz w:val="24"/>
        </w:rPr>
        <w:t>, 7373 (2015).</w:t>
      </w:r>
    </w:p>
    <w:p w:rsidR="00320A81" w:rsidRPr="00320A81" w:rsidRDefault="00320A81" w:rsidP="00320A81">
      <w:pPr>
        <w:pStyle w:val="ab"/>
        <w:rPr>
          <w:sz w:val="24"/>
        </w:rPr>
      </w:pPr>
      <w:r w:rsidRPr="00320A81">
        <w:rPr>
          <w:sz w:val="24"/>
        </w:rPr>
        <w:t>[7]</w:t>
      </w:r>
      <w:r w:rsidRPr="00320A81">
        <w:rPr>
          <w:sz w:val="24"/>
        </w:rPr>
        <w:tab/>
        <w:t>S.-Y. Xu</w:t>
      </w:r>
      <w:r>
        <w:rPr>
          <w:sz w:val="24"/>
        </w:rPr>
        <w:t xml:space="preserve"> </w:t>
      </w:r>
      <w:r w:rsidRPr="00320A81">
        <w:rPr>
          <w:i/>
          <w:iCs/>
          <w:sz w:val="24"/>
        </w:rPr>
        <w:t>et al.</w:t>
      </w:r>
      <w:r w:rsidRPr="00320A81">
        <w:rPr>
          <w:sz w:val="24"/>
        </w:rPr>
        <w:t xml:space="preserve">, Science </w:t>
      </w:r>
      <w:r w:rsidRPr="00320A81">
        <w:rPr>
          <w:b/>
          <w:bCs/>
          <w:sz w:val="24"/>
        </w:rPr>
        <w:t>349</w:t>
      </w:r>
      <w:r w:rsidRPr="00320A81">
        <w:rPr>
          <w:sz w:val="24"/>
        </w:rPr>
        <w:t>, 613 (2015).</w:t>
      </w:r>
    </w:p>
    <w:p w:rsidR="00320A81" w:rsidRPr="00320A81" w:rsidRDefault="00320A81" w:rsidP="00320A81">
      <w:pPr>
        <w:pStyle w:val="ab"/>
        <w:rPr>
          <w:sz w:val="24"/>
        </w:rPr>
      </w:pPr>
      <w:r w:rsidRPr="00320A81">
        <w:rPr>
          <w:sz w:val="24"/>
        </w:rPr>
        <w:t>[8]</w:t>
      </w:r>
      <w:r w:rsidRPr="00320A81">
        <w:rPr>
          <w:sz w:val="24"/>
        </w:rPr>
        <w:tab/>
        <w:t>S.-M. Huang</w:t>
      </w:r>
      <w:r>
        <w:rPr>
          <w:sz w:val="24"/>
        </w:rPr>
        <w:t xml:space="preserve"> </w:t>
      </w:r>
      <w:r w:rsidRPr="00320A81">
        <w:rPr>
          <w:i/>
          <w:iCs/>
          <w:sz w:val="24"/>
        </w:rPr>
        <w:t>et al.</w:t>
      </w:r>
      <w:r w:rsidRPr="00320A81">
        <w:rPr>
          <w:sz w:val="24"/>
        </w:rPr>
        <w:t xml:space="preserve">, Proc. Natl. Acad. Sci. </w:t>
      </w:r>
      <w:r w:rsidRPr="00320A81">
        <w:rPr>
          <w:b/>
          <w:bCs/>
          <w:sz w:val="24"/>
        </w:rPr>
        <w:t>113</w:t>
      </w:r>
      <w:r w:rsidRPr="00320A81">
        <w:rPr>
          <w:sz w:val="24"/>
        </w:rPr>
        <w:t>, 1180 (2016).</w:t>
      </w:r>
    </w:p>
    <w:p w:rsidR="00320A81" w:rsidRPr="00320A81" w:rsidRDefault="00320A81" w:rsidP="00320A81">
      <w:pPr>
        <w:pStyle w:val="ab"/>
        <w:rPr>
          <w:sz w:val="24"/>
        </w:rPr>
      </w:pPr>
      <w:r w:rsidRPr="00320A81">
        <w:rPr>
          <w:sz w:val="24"/>
        </w:rPr>
        <w:t>[9]</w:t>
      </w:r>
      <w:r w:rsidRPr="00320A81">
        <w:rPr>
          <w:sz w:val="24"/>
        </w:rPr>
        <w:tab/>
        <w:t>T.-R. Chang</w:t>
      </w:r>
      <w:r>
        <w:rPr>
          <w:sz w:val="24"/>
        </w:rPr>
        <w:t xml:space="preserve"> </w:t>
      </w:r>
      <w:r w:rsidRPr="00320A81">
        <w:rPr>
          <w:i/>
          <w:iCs/>
          <w:sz w:val="24"/>
        </w:rPr>
        <w:t>et al.</w:t>
      </w:r>
      <w:r w:rsidRPr="00320A81">
        <w:rPr>
          <w:sz w:val="24"/>
        </w:rPr>
        <w:t xml:space="preserve">, Nat. Commun. </w:t>
      </w:r>
      <w:r w:rsidRPr="00320A81">
        <w:rPr>
          <w:b/>
          <w:bCs/>
          <w:sz w:val="24"/>
        </w:rPr>
        <w:t>7</w:t>
      </w:r>
      <w:r w:rsidRPr="00320A81">
        <w:rPr>
          <w:sz w:val="24"/>
        </w:rPr>
        <w:t>, 10639 (2016).</w:t>
      </w:r>
    </w:p>
    <w:p w:rsidR="00320A81" w:rsidRPr="00320A81" w:rsidRDefault="00320A81" w:rsidP="00320A81">
      <w:pPr>
        <w:pStyle w:val="ab"/>
        <w:rPr>
          <w:sz w:val="24"/>
        </w:rPr>
      </w:pPr>
      <w:r w:rsidRPr="00320A81">
        <w:rPr>
          <w:sz w:val="24"/>
        </w:rPr>
        <w:t>[10]</w:t>
      </w:r>
      <w:r w:rsidRPr="00320A81">
        <w:rPr>
          <w:sz w:val="24"/>
        </w:rPr>
        <w:tab/>
        <w:t>G. Chang</w:t>
      </w:r>
      <w:r>
        <w:rPr>
          <w:sz w:val="24"/>
        </w:rPr>
        <w:t xml:space="preserve"> </w:t>
      </w:r>
      <w:r w:rsidRPr="00320A81">
        <w:rPr>
          <w:i/>
          <w:iCs/>
          <w:sz w:val="24"/>
        </w:rPr>
        <w:t>et al.</w:t>
      </w:r>
      <w:r w:rsidRPr="00320A81">
        <w:rPr>
          <w:sz w:val="24"/>
        </w:rPr>
        <w:t xml:space="preserve">, Sci. Adv. </w:t>
      </w:r>
      <w:r w:rsidRPr="00320A81">
        <w:rPr>
          <w:b/>
          <w:bCs/>
          <w:sz w:val="24"/>
        </w:rPr>
        <w:t>2</w:t>
      </w:r>
      <w:r w:rsidRPr="00320A81">
        <w:rPr>
          <w:sz w:val="24"/>
        </w:rPr>
        <w:t>, e1600295 (2016).</w:t>
      </w:r>
    </w:p>
    <w:p w:rsidR="00320A81" w:rsidRPr="00320A81" w:rsidRDefault="00320A81" w:rsidP="00320A81">
      <w:pPr>
        <w:pStyle w:val="ab"/>
        <w:rPr>
          <w:sz w:val="24"/>
        </w:rPr>
      </w:pPr>
      <w:r w:rsidRPr="00320A81">
        <w:rPr>
          <w:sz w:val="24"/>
        </w:rPr>
        <w:t>[11]</w:t>
      </w:r>
      <w:r w:rsidRPr="00320A81">
        <w:rPr>
          <w:sz w:val="24"/>
        </w:rPr>
        <w:tab/>
        <w:t>S.-Y. Xu</w:t>
      </w:r>
      <w:r>
        <w:rPr>
          <w:sz w:val="24"/>
        </w:rPr>
        <w:t xml:space="preserve"> </w:t>
      </w:r>
      <w:r w:rsidRPr="00320A81">
        <w:rPr>
          <w:i/>
          <w:iCs/>
          <w:sz w:val="24"/>
        </w:rPr>
        <w:t>et al.</w:t>
      </w:r>
      <w:r w:rsidRPr="00320A81">
        <w:rPr>
          <w:sz w:val="24"/>
        </w:rPr>
        <w:t xml:space="preserve">, Sci. Adv. </w:t>
      </w:r>
      <w:r w:rsidRPr="00320A81">
        <w:rPr>
          <w:b/>
          <w:bCs/>
          <w:sz w:val="24"/>
        </w:rPr>
        <w:t>3</w:t>
      </w:r>
      <w:r w:rsidRPr="00320A81">
        <w:rPr>
          <w:sz w:val="24"/>
        </w:rPr>
        <w:t>, e1603266 (2017).</w:t>
      </w:r>
    </w:p>
    <w:p w:rsidR="00320A81" w:rsidRPr="00320A81" w:rsidRDefault="00320A81" w:rsidP="00320A81">
      <w:pPr>
        <w:pStyle w:val="ab"/>
        <w:rPr>
          <w:sz w:val="24"/>
        </w:rPr>
      </w:pPr>
      <w:r w:rsidRPr="00320A81">
        <w:rPr>
          <w:sz w:val="24"/>
        </w:rPr>
        <w:t>[12]</w:t>
      </w:r>
      <w:r w:rsidRPr="00320A81">
        <w:rPr>
          <w:sz w:val="24"/>
        </w:rPr>
        <w:tab/>
        <w:t>G. Chang</w:t>
      </w:r>
      <w:r>
        <w:rPr>
          <w:sz w:val="24"/>
        </w:rPr>
        <w:t xml:space="preserve"> </w:t>
      </w:r>
      <w:r w:rsidRPr="00320A81">
        <w:rPr>
          <w:i/>
          <w:iCs/>
          <w:sz w:val="24"/>
        </w:rPr>
        <w:t>et al.</w:t>
      </w:r>
      <w:r w:rsidRPr="00320A81">
        <w:rPr>
          <w:sz w:val="24"/>
        </w:rPr>
        <w:t xml:space="preserve">, Phys. Rev. B </w:t>
      </w:r>
      <w:r w:rsidRPr="00320A81">
        <w:rPr>
          <w:b/>
          <w:bCs/>
          <w:sz w:val="24"/>
        </w:rPr>
        <w:t>97</w:t>
      </w:r>
      <w:r w:rsidRPr="00320A81">
        <w:rPr>
          <w:sz w:val="24"/>
        </w:rPr>
        <w:t>, 041104 (2018).</w:t>
      </w:r>
    </w:p>
    <w:p w:rsidR="00320A81" w:rsidRPr="00320A81" w:rsidRDefault="00320A81" w:rsidP="00320A81">
      <w:pPr>
        <w:pStyle w:val="ab"/>
        <w:rPr>
          <w:sz w:val="24"/>
        </w:rPr>
      </w:pPr>
      <w:r w:rsidRPr="00320A81">
        <w:rPr>
          <w:sz w:val="24"/>
        </w:rPr>
        <w:t>[13]</w:t>
      </w:r>
      <w:r w:rsidRPr="00320A81">
        <w:rPr>
          <w:sz w:val="24"/>
        </w:rPr>
        <w:tab/>
        <w:t>G. Chang</w:t>
      </w:r>
      <w:r>
        <w:rPr>
          <w:sz w:val="24"/>
        </w:rPr>
        <w:t xml:space="preserve"> </w:t>
      </w:r>
      <w:r w:rsidRPr="00320A81">
        <w:rPr>
          <w:i/>
          <w:iCs/>
          <w:sz w:val="24"/>
        </w:rPr>
        <w:t>et al.</w:t>
      </w:r>
      <w:r w:rsidRPr="00320A81">
        <w:rPr>
          <w:sz w:val="24"/>
        </w:rPr>
        <w:t xml:space="preserve">, Phys. Rev. Lett. </w:t>
      </w:r>
      <w:r w:rsidRPr="00320A81">
        <w:rPr>
          <w:b/>
          <w:bCs/>
          <w:sz w:val="24"/>
        </w:rPr>
        <w:t>119</w:t>
      </w:r>
      <w:r w:rsidRPr="00320A81">
        <w:rPr>
          <w:sz w:val="24"/>
        </w:rPr>
        <w:t>, 206401 (2017).</w:t>
      </w:r>
    </w:p>
    <w:p w:rsidR="00320A81" w:rsidRPr="00320A81" w:rsidRDefault="00320A81" w:rsidP="00320A81">
      <w:pPr>
        <w:pStyle w:val="ab"/>
        <w:rPr>
          <w:sz w:val="24"/>
        </w:rPr>
      </w:pPr>
      <w:r w:rsidRPr="00320A81">
        <w:rPr>
          <w:sz w:val="24"/>
        </w:rPr>
        <w:t>[14]</w:t>
      </w:r>
      <w:r w:rsidRPr="00320A81">
        <w:rPr>
          <w:sz w:val="24"/>
        </w:rPr>
        <w:tab/>
        <w:t>W. C. Yu</w:t>
      </w:r>
      <w:r>
        <w:rPr>
          <w:sz w:val="24"/>
        </w:rPr>
        <w:t xml:space="preserve"> </w:t>
      </w:r>
      <w:r w:rsidRPr="00320A81">
        <w:rPr>
          <w:i/>
          <w:iCs/>
          <w:sz w:val="24"/>
        </w:rPr>
        <w:t>et al.</w:t>
      </w:r>
      <w:r w:rsidRPr="00320A81">
        <w:rPr>
          <w:sz w:val="24"/>
        </w:rPr>
        <w:t xml:space="preserve">, Phys. Rev. Mater. </w:t>
      </w:r>
      <w:r w:rsidRPr="00320A81">
        <w:rPr>
          <w:b/>
          <w:bCs/>
          <w:sz w:val="24"/>
        </w:rPr>
        <w:t>2</w:t>
      </w:r>
      <w:r w:rsidRPr="00320A81">
        <w:rPr>
          <w:sz w:val="24"/>
        </w:rPr>
        <w:t>, 051201 (2018).</w:t>
      </w:r>
    </w:p>
    <w:p w:rsidR="00320A81" w:rsidRPr="00320A81" w:rsidRDefault="00320A81" w:rsidP="00320A81">
      <w:pPr>
        <w:pStyle w:val="ab"/>
        <w:rPr>
          <w:sz w:val="24"/>
        </w:rPr>
      </w:pPr>
      <w:r w:rsidRPr="00320A81">
        <w:rPr>
          <w:sz w:val="24"/>
        </w:rPr>
        <w:t>[15]</w:t>
      </w:r>
      <w:r w:rsidRPr="00320A81">
        <w:rPr>
          <w:sz w:val="24"/>
        </w:rPr>
        <w:tab/>
        <w:t>X. Zhou</w:t>
      </w:r>
      <w:r>
        <w:rPr>
          <w:sz w:val="24"/>
        </w:rPr>
        <w:t xml:space="preserve"> </w:t>
      </w:r>
      <w:r w:rsidRPr="00320A81">
        <w:rPr>
          <w:i/>
          <w:iCs/>
          <w:sz w:val="24"/>
        </w:rPr>
        <w:t>et al.</w:t>
      </w:r>
      <w:r w:rsidRPr="00320A81">
        <w:rPr>
          <w:sz w:val="24"/>
        </w:rPr>
        <w:t>, ArXiv</w:t>
      </w:r>
      <w:r>
        <w:rPr>
          <w:sz w:val="24"/>
        </w:rPr>
        <w:t>:</w:t>
      </w:r>
      <w:r w:rsidRPr="00320A81">
        <w:rPr>
          <w:sz w:val="24"/>
        </w:rPr>
        <w:t>1805</w:t>
      </w:r>
      <w:r>
        <w:rPr>
          <w:sz w:val="24"/>
        </w:rPr>
        <w:t>.</w:t>
      </w:r>
      <w:r w:rsidRPr="00320A81">
        <w:rPr>
          <w:sz w:val="24"/>
        </w:rPr>
        <w:t>05215</w:t>
      </w:r>
      <w:r>
        <w:rPr>
          <w:sz w:val="24"/>
        </w:rPr>
        <w:t>,</w:t>
      </w:r>
      <w:r w:rsidRPr="00320A81">
        <w:rPr>
          <w:sz w:val="24"/>
        </w:rPr>
        <w:t xml:space="preserve"> </w:t>
      </w:r>
      <w:r w:rsidRPr="00320A81">
        <w:rPr>
          <w:sz w:val="24"/>
        </w:rPr>
        <w:t>Phys. Rev. B</w:t>
      </w:r>
      <w:r w:rsidRPr="00320A81">
        <w:rPr>
          <w:sz w:val="24"/>
        </w:rPr>
        <w:t xml:space="preserve"> </w:t>
      </w:r>
      <w:r w:rsidRPr="00320A81">
        <w:rPr>
          <w:i/>
          <w:sz w:val="24"/>
        </w:rPr>
        <w:t xml:space="preserve">in press </w:t>
      </w:r>
      <w:r w:rsidRPr="00320A81">
        <w:rPr>
          <w:sz w:val="24"/>
        </w:rPr>
        <w:t>(2018).</w:t>
      </w:r>
    </w:p>
    <w:p w:rsidR="000536B1" w:rsidRDefault="0078513C" w:rsidP="000536B1">
      <w:pPr>
        <w:rPr>
          <w:sz w:val="24"/>
          <w:szCs w:val="24"/>
        </w:rPr>
      </w:pPr>
      <w:r>
        <w:rPr>
          <w:sz w:val="24"/>
          <w:szCs w:val="24"/>
        </w:rPr>
        <w:fldChar w:fldCharType="end"/>
      </w:r>
    </w:p>
    <w:p w:rsidR="00701806" w:rsidRDefault="00701806">
      <w:bookmarkStart w:id="0" w:name="_GoBack"/>
      <w:bookmarkEnd w:id="0"/>
    </w:p>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23" w:rsidRDefault="001B2B23">
      <w:r>
        <w:separator/>
      </w:r>
    </w:p>
  </w:endnote>
  <w:endnote w:type="continuationSeparator" w:id="0">
    <w:p w:rsidR="001B2B23" w:rsidRDefault="001B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23" w:rsidRDefault="001B2B23">
      <w:r>
        <w:separator/>
      </w:r>
    </w:p>
  </w:footnote>
  <w:footnote w:type="continuationSeparator" w:id="0">
    <w:p w:rsidR="001B2B23" w:rsidRDefault="001B2B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B1483"/>
    <w:rsid w:val="001B2B23"/>
    <w:rsid w:val="001C185F"/>
    <w:rsid w:val="001C6173"/>
    <w:rsid w:val="001E7989"/>
    <w:rsid w:val="0024600D"/>
    <w:rsid w:val="00255054"/>
    <w:rsid w:val="0027021A"/>
    <w:rsid w:val="00292CB7"/>
    <w:rsid w:val="0031101C"/>
    <w:rsid w:val="00320A81"/>
    <w:rsid w:val="00336A3C"/>
    <w:rsid w:val="003A5E28"/>
    <w:rsid w:val="00461ACD"/>
    <w:rsid w:val="00487B7B"/>
    <w:rsid w:val="00506870"/>
    <w:rsid w:val="00562840"/>
    <w:rsid w:val="00615ADD"/>
    <w:rsid w:val="00616DD5"/>
    <w:rsid w:val="006726C9"/>
    <w:rsid w:val="006A3327"/>
    <w:rsid w:val="006F5984"/>
    <w:rsid w:val="00701806"/>
    <w:rsid w:val="0078513C"/>
    <w:rsid w:val="007F071A"/>
    <w:rsid w:val="007F5B4F"/>
    <w:rsid w:val="00834E39"/>
    <w:rsid w:val="008E30A3"/>
    <w:rsid w:val="0090048D"/>
    <w:rsid w:val="009730D8"/>
    <w:rsid w:val="009F2E77"/>
    <w:rsid w:val="00A04E8A"/>
    <w:rsid w:val="00A84FAD"/>
    <w:rsid w:val="00AE13A3"/>
    <w:rsid w:val="00B03727"/>
    <w:rsid w:val="00B571E0"/>
    <w:rsid w:val="00C004AC"/>
    <w:rsid w:val="00C16377"/>
    <w:rsid w:val="00C6113D"/>
    <w:rsid w:val="00C93A9D"/>
    <w:rsid w:val="00CB4CA3"/>
    <w:rsid w:val="00CE1C5B"/>
    <w:rsid w:val="00CF1B02"/>
    <w:rsid w:val="00DD220D"/>
    <w:rsid w:val="00F40767"/>
    <w:rsid w:val="00F80C95"/>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E746F"/>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註解方塊文字 字元"/>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頁首 字元"/>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頁尾 字元"/>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paragraph" w:customStyle="1" w:styleId="TTPAbstract">
    <w:name w:val="TTP Abstract"/>
    <w:basedOn w:val="a"/>
    <w:next w:val="a"/>
    <w:uiPriority w:val="99"/>
    <w:rsid w:val="001E7989"/>
    <w:pPr>
      <w:adjustRightInd/>
      <w:spacing w:before="360"/>
    </w:pPr>
    <w:rPr>
      <w:rFonts w:eastAsia="SimSun"/>
      <w:noProof w:val="0"/>
      <w:sz w:val="24"/>
      <w:szCs w:val="24"/>
    </w:rPr>
  </w:style>
  <w:style w:type="paragraph" w:styleId="ab">
    <w:name w:val="Bibliography"/>
    <w:basedOn w:val="a"/>
    <w:next w:val="a"/>
    <w:uiPriority w:val="70"/>
    <w:unhideWhenUsed/>
    <w:rsid w:val="0078513C"/>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5360</Words>
  <Characters>30557</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35846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Caleb</cp:lastModifiedBy>
  <cp:revision>15</cp:revision>
  <cp:lastPrinted>2012-08-01T05:35:00Z</cp:lastPrinted>
  <dcterms:created xsi:type="dcterms:W3CDTF">2018-07-04T07:38:00Z</dcterms:created>
  <dcterms:modified xsi:type="dcterms:W3CDTF">2018-09-13T22:51:00Z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id="E1vmHBye"/&gt;&lt;style id="http://www.zotero.org/styles/physical-review-letters"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