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7A" w:rsidRDefault="008C4F7A" w:rsidP="000536B1">
      <w:pPr>
        <w:jc w:val="center"/>
        <w:outlineLvl w:val="0"/>
        <w:rPr>
          <w:b/>
          <w:bCs/>
          <w:sz w:val="32"/>
          <w:szCs w:val="32"/>
        </w:rPr>
      </w:pPr>
    </w:p>
    <w:p w:rsidR="008C4F7A" w:rsidRDefault="008C4F7A" w:rsidP="000536B1">
      <w:pPr>
        <w:jc w:val="center"/>
        <w:outlineLvl w:val="0"/>
        <w:rPr>
          <w:b/>
          <w:bCs/>
          <w:sz w:val="32"/>
          <w:szCs w:val="32"/>
        </w:rPr>
      </w:pPr>
    </w:p>
    <w:p w:rsidR="008C4F7A" w:rsidRDefault="008C4F7A" w:rsidP="000536B1">
      <w:pPr>
        <w:jc w:val="center"/>
        <w:outlineLvl w:val="0"/>
        <w:rPr>
          <w:b/>
          <w:bCs/>
          <w:sz w:val="32"/>
          <w:szCs w:val="32"/>
        </w:rPr>
      </w:pPr>
    </w:p>
    <w:p w:rsidR="000536B1" w:rsidRPr="00463DDA" w:rsidRDefault="00463DDA" w:rsidP="000536B1">
      <w:pPr>
        <w:jc w:val="center"/>
        <w:outlineLvl w:val="0"/>
        <w:rPr>
          <w:b/>
          <w:bCs/>
          <w:sz w:val="32"/>
          <w:szCs w:val="32"/>
          <w:lang w:eastAsia="zh-TW"/>
        </w:rPr>
      </w:pPr>
      <w:r w:rsidRPr="00463DDA">
        <w:rPr>
          <w:b/>
          <w:bCs/>
          <w:sz w:val="32"/>
          <w:szCs w:val="32"/>
        </w:rPr>
        <w:t>Towards ideal topological materials: Comprehensive database searches using symmetry indicators</w:t>
      </w:r>
    </w:p>
    <w:p w:rsidR="000536B1" w:rsidRDefault="000536B1" w:rsidP="000536B1">
      <w:pPr>
        <w:ind w:firstLine="340"/>
        <w:jc w:val="center"/>
        <w:rPr>
          <w:sz w:val="24"/>
          <w:szCs w:val="24"/>
        </w:rPr>
      </w:pPr>
    </w:p>
    <w:p w:rsidR="000536B1" w:rsidRDefault="005A146A" w:rsidP="000536B1">
      <w:pPr>
        <w:ind w:firstLine="340"/>
        <w:jc w:val="center"/>
        <w:outlineLvl w:val="0"/>
        <w:rPr>
          <w:sz w:val="24"/>
          <w:szCs w:val="24"/>
          <w:vertAlign w:val="superscript"/>
        </w:rPr>
      </w:pPr>
      <w:r w:rsidRPr="002A4DCD">
        <w:rPr>
          <w:sz w:val="24"/>
          <w:szCs w:val="24"/>
        </w:rPr>
        <w:t>Feng Tang</w:t>
      </w:r>
      <w:r w:rsidRPr="005A146A">
        <w:rPr>
          <w:sz w:val="24"/>
          <w:szCs w:val="24"/>
          <w:vertAlign w:val="superscript"/>
        </w:rPr>
        <w:t>1,2</w:t>
      </w:r>
      <w:r w:rsidRPr="002A4DCD">
        <w:rPr>
          <w:sz w:val="24"/>
          <w:szCs w:val="24"/>
        </w:rPr>
        <w:t>, Hoi Chun Po</w:t>
      </w:r>
      <w:r w:rsidRPr="005A146A">
        <w:rPr>
          <w:sz w:val="24"/>
          <w:szCs w:val="24"/>
          <w:vertAlign w:val="superscript"/>
        </w:rPr>
        <w:t>3</w:t>
      </w:r>
      <w:r w:rsidRPr="002A4DCD">
        <w:rPr>
          <w:sz w:val="24"/>
          <w:szCs w:val="24"/>
        </w:rPr>
        <w:t>, Ashvin Vishwanath</w:t>
      </w:r>
      <w:r w:rsidRPr="005A146A">
        <w:rPr>
          <w:sz w:val="24"/>
          <w:szCs w:val="24"/>
          <w:vertAlign w:val="superscript"/>
        </w:rPr>
        <w:t>3</w:t>
      </w:r>
      <w:r w:rsidRPr="002A4DCD">
        <w:rPr>
          <w:sz w:val="24"/>
          <w:szCs w:val="24"/>
        </w:rPr>
        <w:t xml:space="preserve">, </w:t>
      </w:r>
      <w:r w:rsidRPr="005A146A">
        <w:rPr>
          <w:sz w:val="24"/>
          <w:szCs w:val="24"/>
          <w:u w:val="single"/>
        </w:rPr>
        <w:t>Xiangang Wan</w:t>
      </w:r>
      <w:r w:rsidRPr="005A146A">
        <w:rPr>
          <w:sz w:val="24"/>
          <w:szCs w:val="24"/>
          <w:u w:val="single"/>
          <w:vertAlign w:val="superscript"/>
        </w:rPr>
        <w:t>1,2</w:t>
      </w:r>
      <w:r w:rsidRPr="005A146A">
        <w:rPr>
          <w:sz w:val="24"/>
          <w:szCs w:val="24"/>
          <w:u w:val="single"/>
          <w:vertAlign w:val="superscript"/>
        </w:rPr>
        <w:t>*</w:t>
      </w:r>
    </w:p>
    <w:p w:rsidR="000536B1" w:rsidRPr="00B564A2" w:rsidRDefault="000536B1" w:rsidP="000536B1">
      <w:pPr>
        <w:ind w:firstLine="340"/>
        <w:jc w:val="center"/>
        <w:rPr>
          <w:sz w:val="24"/>
          <w:szCs w:val="24"/>
        </w:rPr>
      </w:pPr>
    </w:p>
    <w:p w:rsidR="005A146A" w:rsidRPr="005A146A" w:rsidRDefault="005A146A" w:rsidP="005A146A">
      <w:pPr>
        <w:pStyle w:val="Addresses"/>
        <w:jc w:val="center"/>
        <w:rPr>
          <w:rFonts w:eastAsia="PMingLiU"/>
          <w:i/>
          <w:iCs/>
          <w:noProof/>
          <w:lang w:eastAsia="en-US"/>
        </w:rPr>
      </w:pPr>
      <w:r w:rsidRPr="005A146A">
        <w:rPr>
          <w:rFonts w:eastAsia="PMingLiU"/>
          <w:i/>
          <w:iCs/>
          <w:noProof/>
          <w:vertAlign w:val="superscript"/>
          <w:lang w:eastAsia="en-US"/>
        </w:rPr>
        <w:t>1</w:t>
      </w:r>
      <w:r w:rsidRPr="005A146A">
        <w:rPr>
          <w:rFonts w:eastAsia="PMingLiU"/>
          <w:i/>
          <w:iCs/>
          <w:noProof/>
          <w:lang w:eastAsia="en-US"/>
        </w:rPr>
        <w:t>National Laboratory of Solid State Microstructures and School of Physics, Nanjing University, Nanjing 210093, China</w:t>
      </w:r>
    </w:p>
    <w:p w:rsidR="005A146A" w:rsidRPr="005A146A" w:rsidRDefault="005A146A" w:rsidP="005A146A">
      <w:pPr>
        <w:pStyle w:val="Addresses"/>
        <w:jc w:val="center"/>
        <w:rPr>
          <w:rFonts w:eastAsia="PMingLiU"/>
          <w:i/>
          <w:iCs/>
          <w:noProof/>
          <w:lang w:eastAsia="en-US"/>
        </w:rPr>
      </w:pPr>
      <w:r w:rsidRPr="005A146A">
        <w:rPr>
          <w:rFonts w:eastAsia="PMingLiU"/>
          <w:i/>
          <w:iCs/>
          <w:noProof/>
          <w:vertAlign w:val="superscript"/>
          <w:lang w:eastAsia="en-US"/>
        </w:rPr>
        <w:t>2</w:t>
      </w:r>
      <w:r w:rsidRPr="005A146A">
        <w:rPr>
          <w:rFonts w:eastAsia="PMingLiU"/>
          <w:i/>
          <w:iCs/>
          <w:noProof/>
          <w:lang w:eastAsia="en-US"/>
        </w:rPr>
        <w:t>Collaborative Innovation Center of Advanced Microstructures, Nanjing 210093, China</w:t>
      </w:r>
    </w:p>
    <w:p w:rsidR="00CF1B02" w:rsidRPr="005A146A" w:rsidRDefault="005A146A" w:rsidP="005A146A">
      <w:pPr>
        <w:pStyle w:val="Addresses"/>
        <w:jc w:val="center"/>
        <w:rPr>
          <w:rFonts w:eastAsia="Malgun Gothic"/>
          <w:lang w:eastAsia="ko-KR"/>
        </w:rPr>
      </w:pPr>
      <w:r w:rsidRPr="005A146A">
        <w:rPr>
          <w:rFonts w:eastAsia="PMingLiU"/>
          <w:i/>
          <w:iCs/>
          <w:noProof/>
          <w:vertAlign w:val="superscript"/>
          <w:lang w:eastAsia="en-US"/>
        </w:rPr>
        <w:t>3</w:t>
      </w:r>
      <w:r w:rsidRPr="005A146A">
        <w:rPr>
          <w:rFonts w:eastAsia="PMingLiU"/>
          <w:i/>
          <w:iCs/>
          <w:noProof/>
          <w:lang w:eastAsia="en-US"/>
        </w:rPr>
        <w:t>Department of Physics, Harvard University, Cambridge, MA 02138, USA</w:t>
      </w:r>
    </w:p>
    <w:p w:rsidR="00CF1B02" w:rsidRPr="00CF1B02" w:rsidRDefault="00CF1B02" w:rsidP="00CF1B02">
      <w:pPr>
        <w:pStyle w:val="Addresses"/>
        <w:jc w:val="center"/>
        <w:rPr>
          <w:rFonts w:eastAsia="Malgun Gothic"/>
          <w:lang w:eastAsia="ko-KR"/>
        </w:rPr>
      </w:pPr>
      <w:proofErr w:type="gramStart"/>
      <w:r>
        <w:rPr>
          <w:vertAlign w:val="superscript"/>
        </w:rPr>
        <w:t xml:space="preserve">*  </w:t>
      </w:r>
      <w:r w:rsidRPr="00CF1B02">
        <w:rPr>
          <w:rFonts w:eastAsia="Malgun Gothic" w:hint="eastAsia"/>
          <w:lang w:eastAsia="ko-KR"/>
        </w:rPr>
        <w:t>E</w:t>
      </w:r>
      <w:proofErr w:type="gramEnd"/>
      <w:r w:rsidRPr="00CF1B02">
        <w:rPr>
          <w:rFonts w:eastAsia="Malgun Gothic" w:hint="eastAsia"/>
          <w:lang w:eastAsia="ko-KR"/>
        </w:rPr>
        <w:t xml:space="preserve">-mail: </w:t>
      </w:r>
      <w:r w:rsidR="005A146A">
        <w:rPr>
          <w:rFonts w:ascii="Times" w:hAnsi="Times"/>
          <w:color w:val="0000FF"/>
          <w:u w:val="single"/>
        </w:rPr>
        <w:t>xgwan@nju.edu.cn</w:t>
      </w:r>
    </w:p>
    <w:p w:rsidR="000536B1" w:rsidRDefault="000536B1" w:rsidP="000536B1">
      <w:pPr>
        <w:ind w:firstLine="340"/>
        <w:rPr>
          <w:sz w:val="24"/>
          <w:szCs w:val="24"/>
        </w:rPr>
      </w:pPr>
    </w:p>
    <w:p w:rsidR="000536B1" w:rsidRPr="00B564A2" w:rsidRDefault="000536B1" w:rsidP="000536B1">
      <w:pPr>
        <w:ind w:firstLine="340"/>
        <w:rPr>
          <w:sz w:val="24"/>
          <w:szCs w:val="24"/>
        </w:rPr>
      </w:pPr>
    </w:p>
    <w:p w:rsidR="000536B1" w:rsidRDefault="00135289" w:rsidP="000536B1">
      <w:pPr>
        <w:rPr>
          <w:sz w:val="24"/>
          <w:szCs w:val="24"/>
        </w:rPr>
      </w:pPr>
      <w:r w:rsidRPr="00135289">
        <w:rPr>
          <w:sz w:val="24"/>
          <w:szCs w:val="24"/>
        </w:rPr>
        <w:t>Topological materials (TMs) showcase intriguing physical properties defying expectations based on conventional materials, and hold promise for the development of devices with new functionalities. While several theoretically proposed TMs have been experimentally confirmed, extensive experimental exploration of topological properties as well as applications in realistic devices have been held back due to the lack of excellent TMs in which interference from trivial Fermi surface states is minimized. We tackle this problem in the present work by applying our recently developed method of symmetry indicators to all non-magnetic compounds in the 230 space groups. An exhaustive database search reveals thousands of TM candidates. Of these, we highlight the excellent TMs, the 258 topological insulators and 165 topological crystalline insulators which have either noticeable full band gap or a considerable direct gap together with small trivial Fermi pockets. We also give a list of 489 topological semimetals with the band crossing points located near the Fermi level. All predictions obtained through standard generalized gradient approximation (GGA) calculations were cross-checked with the modified Becke-Johnson (MBJ) potential calculations, appropriate for narrow gap materials. With the electronic and optical behavior around the Fermi level dominated by the topologically non-trivial bands, these newly found TMs candidates open wide possibilities for realizing the promise of TMs in next-generation electronic devices.</w:t>
      </w:r>
    </w:p>
    <w:p w:rsidR="00135289" w:rsidRDefault="00135289" w:rsidP="000536B1">
      <w:pPr>
        <w:rPr>
          <w:sz w:val="24"/>
          <w:szCs w:val="24"/>
        </w:rPr>
      </w:pPr>
    </w:p>
    <w:p w:rsidR="000536B1" w:rsidRDefault="002A4DCD" w:rsidP="002A4DCD">
      <w:pPr>
        <w:numPr>
          <w:ilvl w:val="0"/>
          <w:numId w:val="2"/>
        </w:numPr>
        <w:spacing w:before="60"/>
        <w:rPr>
          <w:sz w:val="24"/>
          <w:szCs w:val="24"/>
        </w:rPr>
      </w:pPr>
      <w:r w:rsidRPr="002A4DCD">
        <w:rPr>
          <w:sz w:val="24"/>
          <w:szCs w:val="24"/>
        </w:rPr>
        <w:t>Feng Tang, Hoi Chun Po, Ashvin Vishwanath, Xiangang Wan</w:t>
      </w:r>
      <w:r>
        <w:rPr>
          <w:sz w:val="24"/>
          <w:szCs w:val="24"/>
        </w:rPr>
        <w:t xml:space="preserve">, </w:t>
      </w:r>
      <w:r w:rsidRPr="002A4DCD">
        <w:rPr>
          <w:sz w:val="24"/>
          <w:szCs w:val="24"/>
        </w:rPr>
        <w:t>arXiv:1807.09744 (2018)</w:t>
      </w:r>
      <w:r>
        <w:rPr>
          <w:sz w:val="24"/>
          <w:szCs w:val="24"/>
        </w:rPr>
        <w:t>.</w:t>
      </w:r>
    </w:p>
    <w:p w:rsidR="002A4DCD" w:rsidRPr="005A146A" w:rsidRDefault="005A146A" w:rsidP="005A146A">
      <w:pPr>
        <w:numPr>
          <w:ilvl w:val="0"/>
          <w:numId w:val="2"/>
        </w:numPr>
        <w:spacing w:before="60"/>
        <w:rPr>
          <w:sz w:val="24"/>
          <w:szCs w:val="24"/>
        </w:rPr>
      </w:pPr>
      <w:r w:rsidRPr="005A146A">
        <w:rPr>
          <w:sz w:val="24"/>
          <w:szCs w:val="24"/>
        </w:rPr>
        <w:t>Feng Tang, Hoi Chun Po, Ashvin Vishwanath, Xiangang Wan</w:t>
      </w:r>
      <w:r>
        <w:rPr>
          <w:sz w:val="24"/>
          <w:szCs w:val="24"/>
        </w:rPr>
        <w:t xml:space="preserve">, </w:t>
      </w:r>
      <w:r w:rsidRPr="005A146A">
        <w:rPr>
          <w:sz w:val="24"/>
          <w:szCs w:val="24"/>
        </w:rPr>
        <w:t>arXiv:1806.04128 (2018).</w:t>
      </w:r>
    </w:p>
    <w:p w:rsidR="000536B1" w:rsidRPr="005A146A" w:rsidRDefault="002A4DCD" w:rsidP="000536B1">
      <w:pPr>
        <w:numPr>
          <w:ilvl w:val="0"/>
          <w:numId w:val="2"/>
        </w:numPr>
        <w:spacing w:before="60"/>
        <w:rPr>
          <w:sz w:val="24"/>
          <w:szCs w:val="24"/>
        </w:rPr>
      </w:pPr>
      <w:r w:rsidRPr="002A4DCD">
        <w:rPr>
          <w:sz w:val="24"/>
          <w:szCs w:val="24"/>
        </w:rPr>
        <w:t>Feng Tang, Hoi Chun Po, Ashvin Vishwanath, Xiangang Wan</w:t>
      </w:r>
      <w:r>
        <w:rPr>
          <w:sz w:val="24"/>
          <w:szCs w:val="24"/>
        </w:rPr>
        <w:t xml:space="preserve">, </w:t>
      </w:r>
      <w:r w:rsidRPr="002A4DCD">
        <w:rPr>
          <w:sz w:val="24"/>
          <w:szCs w:val="24"/>
        </w:rPr>
        <w:t>arXiv:1805.07314 (2018).</w:t>
      </w:r>
    </w:p>
    <w:p w:rsidR="000536B1" w:rsidRDefault="000536B1" w:rsidP="000536B1">
      <w:pPr>
        <w:spacing w:before="60"/>
        <w:rPr>
          <w:sz w:val="24"/>
          <w:szCs w:val="24"/>
        </w:rPr>
      </w:pPr>
    </w:p>
    <w:p w:rsidR="000536B1" w:rsidRDefault="000536B1" w:rsidP="000536B1">
      <w:pPr>
        <w:spacing w:before="60"/>
        <w:rPr>
          <w:sz w:val="24"/>
          <w:szCs w:val="24"/>
        </w:rPr>
      </w:pPr>
    </w:p>
    <w:p w:rsidR="00701806" w:rsidRDefault="00701806">
      <w:bookmarkStart w:id="0" w:name="_GoBack"/>
      <w:bookmarkEnd w:id="0"/>
    </w:p>
    <w:sectPr w:rsidR="00701806" w:rsidSect="006F5984">
      <w:headerReference w:type="even" r:id="rId8"/>
      <w:headerReference w:type="default" r:id="rId9"/>
      <w:footerReference w:type="even" r:id="rId10"/>
      <w:footerReference w:type="default" r:id="rId11"/>
      <w:headerReference w:type="first" r:id="rId12"/>
      <w:footerReference w:type="first" r:id="rId13"/>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11" w:rsidRDefault="00B97C11">
      <w:r>
        <w:separator/>
      </w:r>
    </w:p>
  </w:endnote>
  <w:endnote w:type="continuationSeparator" w:id="0">
    <w:p w:rsidR="00B97C11" w:rsidRDefault="00B9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2AF" w:usb1="29D77CFB" w:usb2="00000012" w:usb3="00000000" w:csb0="0008008D"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CD" w:rsidRDefault="00461A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84" w:rsidRDefault="006F5984">
    <w:pPr>
      <w:widowControl w:val="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CD" w:rsidRDefault="00461A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11" w:rsidRDefault="00B97C11">
      <w:r>
        <w:separator/>
      </w:r>
    </w:p>
  </w:footnote>
  <w:footnote w:type="continuationSeparator" w:id="0">
    <w:p w:rsidR="00B97C11" w:rsidRDefault="00B97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CD" w:rsidRDefault="00461AC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CD" w:rsidRDefault="00461ACD" w:rsidP="00461ACD">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CD" w:rsidRDefault="00461A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B1"/>
    <w:rsid w:val="000536B1"/>
    <w:rsid w:val="000810B3"/>
    <w:rsid w:val="00135289"/>
    <w:rsid w:val="001B1483"/>
    <w:rsid w:val="001C185F"/>
    <w:rsid w:val="001C6173"/>
    <w:rsid w:val="0024600D"/>
    <w:rsid w:val="00255054"/>
    <w:rsid w:val="0027021A"/>
    <w:rsid w:val="002A4DCD"/>
    <w:rsid w:val="0031101C"/>
    <w:rsid w:val="003A5E28"/>
    <w:rsid w:val="00461ACD"/>
    <w:rsid w:val="00463DDA"/>
    <w:rsid w:val="00487B7B"/>
    <w:rsid w:val="00506870"/>
    <w:rsid w:val="005A146A"/>
    <w:rsid w:val="00615ADD"/>
    <w:rsid w:val="00616DD5"/>
    <w:rsid w:val="006726C9"/>
    <w:rsid w:val="006A3327"/>
    <w:rsid w:val="006F5984"/>
    <w:rsid w:val="00701806"/>
    <w:rsid w:val="007F5B4F"/>
    <w:rsid w:val="00834E39"/>
    <w:rsid w:val="008C4F7A"/>
    <w:rsid w:val="0090048D"/>
    <w:rsid w:val="009730D8"/>
    <w:rsid w:val="009F2E77"/>
    <w:rsid w:val="00A04E8A"/>
    <w:rsid w:val="00B03727"/>
    <w:rsid w:val="00B571E0"/>
    <w:rsid w:val="00B97C11"/>
    <w:rsid w:val="00C004AC"/>
    <w:rsid w:val="00C16377"/>
    <w:rsid w:val="00C93A9D"/>
    <w:rsid w:val="00CE1C5B"/>
    <w:rsid w:val="00CF1B02"/>
    <w:rsid w:val="00DD220D"/>
    <w:rsid w:val="00E3790A"/>
    <w:rsid w:val="00E92E10"/>
    <w:rsid w:val="00F40767"/>
    <w:rsid w:val="00FA078B"/>
    <w:rsid w:val="00FA62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10B3"/>
    <w:rPr>
      <w:rFonts w:ascii="Cambria" w:hAnsi="Cambria"/>
      <w:sz w:val="18"/>
      <w:szCs w:val="18"/>
      <w:lang w:val="x-none"/>
    </w:rPr>
  </w:style>
  <w:style w:type="character" w:customStyle="1" w:styleId="Char">
    <w:name w:val="批注框文本 Char"/>
    <w:link w:val="a3"/>
    <w:uiPriority w:val="99"/>
    <w:semiHidden/>
    <w:rsid w:val="000810B3"/>
    <w:rPr>
      <w:rFonts w:ascii="Cambria" w:eastAsia="PMingLiU" w:hAnsi="Cambria" w:cs="Times New Roman"/>
      <w:noProof/>
      <w:sz w:val="18"/>
      <w:szCs w:val="18"/>
      <w:lang w:eastAsia="en-US"/>
    </w:rPr>
  </w:style>
  <w:style w:type="paragraph" w:styleId="a4">
    <w:name w:val="header"/>
    <w:basedOn w:val="a"/>
    <w:link w:val="Char0"/>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rsid w:val="00461ACD"/>
    <w:rPr>
      <w:rFonts w:ascii="Times New Roman" w:eastAsia="PMingLiU" w:hAnsi="Times New Roman"/>
      <w:noProof/>
      <w:sz w:val="18"/>
      <w:szCs w:val="18"/>
      <w:lang w:eastAsia="en-US"/>
    </w:rPr>
  </w:style>
  <w:style w:type="paragraph" w:styleId="a5">
    <w:name w:val="footer"/>
    <w:basedOn w:val="a"/>
    <w:link w:val="Char1"/>
    <w:uiPriority w:val="99"/>
    <w:semiHidden/>
    <w:unhideWhenUsed/>
    <w:rsid w:val="00461ACD"/>
    <w:pPr>
      <w:tabs>
        <w:tab w:val="center" w:pos="4153"/>
        <w:tab w:val="right" w:pos="8306"/>
      </w:tabs>
      <w:snapToGrid w:val="0"/>
      <w:jc w:val="left"/>
    </w:pPr>
    <w:rPr>
      <w:sz w:val="18"/>
      <w:szCs w:val="18"/>
    </w:rPr>
  </w:style>
  <w:style w:type="character" w:customStyle="1" w:styleId="Char1">
    <w:name w:val="页脚 Char"/>
    <w:link w:val="a5"/>
    <w:uiPriority w:val="99"/>
    <w:semiHidden/>
    <w:rsid w:val="00461ACD"/>
    <w:rPr>
      <w:rFonts w:ascii="Times New Roman" w:eastAsia="PMingLiU" w:hAnsi="Times New Roman"/>
      <w:noProof/>
      <w:sz w:val="18"/>
      <w:szCs w:val="18"/>
      <w:lang w:eastAsia="en-US"/>
    </w:rPr>
  </w:style>
  <w:style w:type="character" w:styleId="a6">
    <w:name w:val="Hyperlink"/>
    <w:uiPriority w:val="99"/>
    <w:unhideWhenUsed/>
    <w:rsid w:val="00461ACD"/>
    <w:rPr>
      <w:color w:val="0000FF"/>
      <w:u w:val="single"/>
    </w:rPr>
  </w:style>
  <w:style w:type="character" w:styleId="a7">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MS Mincho"/>
      <w:noProof w:val="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10B3"/>
    <w:rPr>
      <w:rFonts w:ascii="Cambria" w:hAnsi="Cambria"/>
      <w:sz w:val="18"/>
      <w:szCs w:val="18"/>
      <w:lang w:val="x-none"/>
    </w:rPr>
  </w:style>
  <w:style w:type="character" w:customStyle="1" w:styleId="Char">
    <w:name w:val="批注框文本 Char"/>
    <w:link w:val="a3"/>
    <w:uiPriority w:val="99"/>
    <w:semiHidden/>
    <w:rsid w:val="000810B3"/>
    <w:rPr>
      <w:rFonts w:ascii="Cambria" w:eastAsia="PMingLiU" w:hAnsi="Cambria" w:cs="Times New Roman"/>
      <w:noProof/>
      <w:sz w:val="18"/>
      <w:szCs w:val="18"/>
      <w:lang w:eastAsia="en-US"/>
    </w:rPr>
  </w:style>
  <w:style w:type="paragraph" w:styleId="a4">
    <w:name w:val="header"/>
    <w:basedOn w:val="a"/>
    <w:link w:val="Char0"/>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rsid w:val="00461ACD"/>
    <w:rPr>
      <w:rFonts w:ascii="Times New Roman" w:eastAsia="PMingLiU" w:hAnsi="Times New Roman"/>
      <w:noProof/>
      <w:sz w:val="18"/>
      <w:szCs w:val="18"/>
      <w:lang w:eastAsia="en-US"/>
    </w:rPr>
  </w:style>
  <w:style w:type="paragraph" w:styleId="a5">
    <w:name w:val="footer"/>
    <w:basedOn w:val="a"/>
    <w:link w:val="Char1"/>
    <w:uiPriority w:val="99"/>
    <w:semiHidden/>
    <w:unhideWhenUsed/>
    <w:rsid w:val="00461ACD"/>
    <w:pPr>
      <w:tabs>
        <w:tab w:val="center" w:pos="4153"/>
        <w:tab w:val="right" w:pos="8306"/>
      </w:tabs>
      <w:snapToGrid w:val="0"/>
      <w:jc w:val="left"/>
    </w:pPr>
    <w:rPr>
      <w:sz w:val="18"/>
      <w:szCs w:val="18"/>
    </w:rPr>
  </w:style>
  <w:style w:type="character" w:customStyle="1" w:styleId="Char1">
    <w:name w:val="页脚 Char"/>
    <w:link w:val="a5"/>
    <w:uiPriority w:val="99"/>
    <w:semiHidden/>
    <w:rsid w:val="00461ACD"/>
    <w:rPr>
      <w:rFonts w:ascii="Times New Roman" w:eastAsia="PMingLiU" w:hAnsi="Times New Roman"/>
      <w:noProof/>
      <w:sz w:val="18"/>
      <w:szCs w:val="18"/>
      <w:lang w:eastAsia="en-US"/>
    </w:rPr>
  </w:style>
  <w:style w:type="character" w:styleId="a6">
    <w:name w:val="Hyperlink"/>
    <w:uiPriority w:val="99"/>
    <w:unhideWhenUsed/>
    <w:rsid w:val="00461ACD"/>
    <w:rPr>
      <w:color w:val="0000FF"/>
      <w:u w:val="single"/>
    </w:rPr>
  </w:style>
  <w:style w:type="character" w:styleId="a7">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MS Mincho"/>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335</Words>
  <Characters>1910</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TaeHyungKim</dc:creator>
  <cp:lastModifiedBy>wan</cp:lastModifiedBy>
  <cp:revision>8</cp:revision>
  <cp:lastPrinted>2012-08-01T05:35:00Z</cp:lastPrinted>
  <dcterms:created xsi:type="dcterms:W3CDTF">2018-09-14T17:23:00Z</dcterms:created>
  <dcterms:modified xsi:type="dcterms:W3CDTF">2018-09-14T17:30:00Z</dcterms:modified>
</cp:coreProperties>
</file>