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A4B2F" w14:textId="4101C9B7" w:rsidR="00CB5FBF" w:rsidRPr="00CB5FBF" w:rsidRDefault="00D86979" w:rsidP="00CB5FBF">
      <w:pPr>
        <w:jc w:val="center"/>
        <w:rPr>
          <w:rFonts w:ascii="Times New Roman" w:hAnsi="Times New Roman" w:cs="Times New Roman"/>
          <w:b/>
          <w:sz w:val="24"/>
          <w:szCs w:val="24"/>
        </w:rPr>
      </w:pPr>
      <w:r w:rsidRPr="00D86979">
        <w:rPr>
          <w:rFonts w:ascii="Times New Roman" w:hAnsi="Times New Roman" w:cs="Times New Roman"/>
          <w:b/>
          <w:sz w:val="24"/>
          <w:szCs w:val="24"/>
        </w:rPr>
        <w:t>First principle investigation of defect properties in energy materials</w:t>
      </w:r>
    </w:p>
    <w:p w14:paraId="06F3233E" w14:textId="77777777" w:rsidR="00CB5FBF" w:rsidRPr="00CB5FBF" w:rsidRDefault="00CB5FBF" w:rsidP="00CB5FBF">
      <w:pPr>
        <w:jc w:val="center"/>
        <w:rPr>
          <w:rFonts w:ascii="Times New Roman" w:hAnsi="Times New Roman" w:cs="Times New Roman"/>
          <w:sz w:val="24"/>
          <w:szCs w:val="24"/>
        </w:rPr>
      </w:pPr>
      <w:r w:rsidRPr="00CB5FBF">
        <w:rPr>
          <w:rFonts w:ascii="Times New Roman" w:hAnsi="Times New Roman" w:cs="Times New Roman"/>
          <w:sz w:val="24"/>
          <w:szCs w:val="24"/>
        </w:rPr>
        <w:t>Su-Huai Wei</w:t>
      </w:r>
    </w:p>
    <w:p w14:paraId="389BBAD8" w14:textId="7F26FCED" w:rsidR="00CB5FBF" w:rsidRDefault="002117C6" w:rsidP="00CB5FBF">
      <w:pPr>
        <w:jc w:val="center"/>
        <w:rPr>
          <w:rFonts w:ascii="Times New Roman" w:hAnsi="Times New Roman" w:cs="Times New Roman"/>
          <w:sz w:val="24"/>
          <w:szCs w:val="24"/>
        </w:rPr>
      </w:pPr>
      <w:r w:rsidRPr="002117C6">
        <w:rPr>
          <w:rFonts w:ascii="Times New Roman" w:hAnsi="Times New Roman" w:cs="Times New Roman"/>
          <w:sz w:val="24"/>
          <w:szCs w:val="24"/>
        </w:rPr>
        <w:t>Beijing Computational Science Research Center</w:t>
      </w:r>
      <w:r>
        <w:rPr>
          <w:rFonts w:ascii="Times New Roman" w:hAnsi="Times New Roman" w:cs="Times New Roman"/>
          <w:sz w:val="24"/>
          <w:szCs w:val="24"/>
        </w:rPr>
        <w:t xml:space="preserve">, Beijing, </w:t>
      </w:r>
      <w:r w:rsidR="00C636AC">
        <w:rPr>
          <w:rFonts w:ascii="Times New Roman" w:hAnsi="Times New Roman" w:cs="Times New Roman"/>
          <w:sz w:val="24"/>
          <w:szCs w:val="24"/>
        </w:rPr>
        <w:t>China</w:t>
      </w:r>
    </w:p>
    <w:p w14:paraId="495BC896" w14:textId="77777777" w:rsidR="00CB5FBF" w:rsidRPr="00CB5FBF" w:rsidRDefault="00CB5FBF" w:rsidP="00CB5FBF">
      <w:pPr>
        <w:jc w:val="center"/>
        <w:rPr>
          <w:rFonts w:ascii="Times New Roman" w:hAnsi="Times New Roman" w:cs="Times New Roman"/>
          <w:sz w:val="24"/>
          <w:szCs w:val="24"/>
        </w:rPr>
      </w:pPr>
    </w:p>
    <w:p w14:paraId="69E14D4E" w14:textId="0331E9E9" w:rsidR="00585B77" w:rsidRPr="003D0029" w:rsidRDefault="00585B77" w:rsidP="0030392A">
      <w:pPr>
        <w:jc w:val="both"/>
        <w:rPr>
          <w:rFonts w:ascii="Times New Roman" w:hAnsi="Times New Roman" w:cs="Times New Roman"/>
          <w:sz w:val="24"/>
          <w:szCs w:val="24"/>
        </w:rPr>
      </w:pPr>
      <w:bookmarkStart w:id="0" w:name="_GoBack"/>
      <w:bookmarkEnd w:id="0"/>
      <w:r w:rsidRPr="00585B77">
        <w:rPr>
          <w:rFonts w:ascii="Times New Roman" w:hAnsi="Times New Roman" w:cs="Times New Roman"/>
          <w:sz w:val="24"/>
          <w:szCs w:val="24"/>
        </w:rPr>
        <w:t xml:space="preserve">First-principles study of </w:t>
      </w:r>
      <w:r>
        <w:rPr>
          <w:rFonts w:ascii="Times New Roman" w:hAnsi="Times New Roman" w:cs="Times New Roman"/>
          <w:sz w:val="24"/>
          <w:szCs w:val="24"/>
        </w:rPr>
        <w:t>semiconductor energy</w:t>
      </w:r>
      <w:r w:rsidRPr="00585B77">
        <w:rPr>
          <w:rFonts w:ascii="Times New Roman" w:hAnsi="Times New Roman" w:cs="Times New Roman"/>
          <w:sz w:val="24"/>
          <w:szCs w:val="24"/>
        </w:rPr>
        <w:t xml:space="preserve"> materials plays an important role in developing </w:t>
      </w:r>
      <w:r>
        <w:rPr>
          <w:rFonts w:ascii="Times New Roman" w:hAnsi="Times New Roman" w:cs="Times New Roman"/>
          <w:sz w:val="24"/>
          <w:szCs w:val="24"/>
        </w:rPr>
        <w:t xml:space="preserve">clean energy </w:t>
      </w:r>
      <w:r w:rsidRPr="00585B77">
        <w:rPr>
          <w:rFonts w:ascii="Times New Roman" w:hAnsi="Times New Roman" w:cs="Times New Roman"/>
          <w:sz w:val="24"/>
          <w:szCs w:val="24"/>
        </w:rPr>
        <w:t xml:space="preserve">technologies because it can provide useful physical insights, fresh perspective and new design principles for developing innovative </w:t>
      </w:r>
      <w:r>
        <w:rPr>
          <w:rFonts w:ascii="Times New Roman" w:hAnsi="Times New Roman" w:cs="Times New Roman"/>
          <w:sz w:val="24"/>
          <w:szCs w:val="24"/>
        </w:rPr>
        <w:t>clean</w:t>
      </w:r>
      <w:r w:rsidR="00FD1FEA">
        <w:rPr>
          <w:rFonts w:ascii="Times New Roman" w:hAnsi="Times New Roman" w:cs="Times New Roman"/>
          <w:sz w:val="24"/>
          <w:szCs w:val="24"/>
        </w:rPr>
        <w:t xml:space="preserve"> energy</w:t>
      </w:r>
      <w:r w:rsidRPr="00585B77">
        <w:rPr>
          <w:rFonts w:ascii="Times New Roman" w:hAnsi="Times New Roman" w:cs="Times New Roman"/>
          <w:sz w:val="24"/>
          <w:szCs w:val="24"/>
        </w:rPr>
        <w:t xml:space="preserve"> materials with </w:t>
      </w:r>
      <w:r w:rsidR="00FD1FEA">
        <w:rPr>
          <w:rFonts w:ascii="Times New Roman" w:hAnsi="Times New Roman" w:cs="Times New Roman"/>
          <w:sz w:val="24"/>
          <w:szCs w:val="24"/>
        </w:rPr>
        <w:t>high solar power conversion</w:t>
      </w:r>
      <w:r w:rsidRPr="00585B77">
        <w:rPr>
          <w:rFonts w:ascii="Times New Roman" w:hAnsi="Times New Roman" w:cs="Times New Roman"/>
          <w:sz w:val="24"/>
          <w:szCs w:val="24"/>
        </w:rPr>
        <w:t xml:space="preserve"> efficiency and reduced cost. </w:t>
      </w:r>
      <w:r w:rsidR="00FD1FEA">
        <w:rPr>
          <w:rFonts w:ascii="Times New Roman" w:hAnsi="Times New Roman" w:cs="Times New Roman"/>
          <w:sz w:val="24"/>
          <w:szCs w:val="24"/>
        </w:rPr>
        <w:t>Similar to other semiconductors, o</w:t>
      </w:r>
      <w:r w:rsidR="00FD1FEA" w:rsidRPr="00FD1FEA">
        <w:rPr>
          <w:rFonts w:ascii="Times New Roman" w:hAnsi="Times New Roman" w:cs="Times New Roman"/>
          <w:sz w:val="24"/>
          <w:szCs w:val="24"/>
        </w:rPr>
        <w:t xml:space="preserve">ne of the most important issues in </w:t>
      </w:r>
      <w:r w:rsidR="00FD1FEA">
        <w:rPr>
          <w:rFonts w:ascii="Times New Roman" w:hAnsi="Times New Roman" w:cs="Times New Roman"/>
          <w:sz w:val="24"/>
          <w:szCs w:val="24"/>
        </w:rPr>
        <w:t>energy material</w:t>
      </w:r>
      <w:r w:rsidR="00FD1FEA" w:rsidRPr="00FD1FEA">
        <w:rPr>
          <w:rFonts w:ascii="Times New Roman" w:hAnsi="Times New Roman" w:cs="Times New Roman"/>
          <w:sz w:val="24"/>
          <w:szCs w:val="24"/>
        </w:rPr>
        <w:t xml:space="preserve"> is to control the defects, either for introducing charge carrier, improving charge transport, or reducing non-radiative carrier recombination. </w:t>
      </w:r>
      <w:r w:rsidR="00FD1FEA">
        <w:rPr>
          <w:rFonts w:ascii="Times New Roman" w:hAnsi="Times New Roman" w:cs="Times New Roman"/>
          <w:sz w:val="24"/>
          <w:szCs w:val="24"/>
        </w:rPr>
        <w:t xml:space="preserve">For example, </w:t>
      </w:r>
      <w:r w:rsidRPr="00585B77">
        <w:rPr>
          <w:rFonts w:ascii="Times New Roman" w:hAnsi="Times New Roman" w:cs="Times New Roman"/>
          <w:sz w:val="24"/>
          <w:szCs w:val="24"/>
        </w:rPr>
        <w:t xml:space="preserve">a good solar cell material should have good defect properties so that it can be doped well such that charge carriers can be created easily to generate the required electric field and has less defect-induced recombination centers such that it has high carrier life time and minority carrier mobility, so photo-generated charge can be easily collected. In this talk, using thin-film solar cell absorber materials </w:t>
      </w:r>
      <w:proofErr w:type="spellStart"/>
      <w:r w:rsidRPr="00585B77">
        <w:rPr>
          <w:rFonts w:ascii="Times New Roman" w:hAnsi="Times New Roman" w:cs="Times New Roman"/>
          <w:sz w:val="24"/>
          <w:szCs w:val="24"/>
        </w:rPr>
        <w:t>CdTe</w:t>
      </w:r>
      <w:proofErr w:type="spellEnd"/>
      <w:r w:rsidR="00935B60">
        <w:rPr>
          <w:rFonts w:ascii="Times New Roman" w:hAnsi="Times New Roman" w:cs="Times New Roman"/>
          <w:sz w:val="24"/>
          <w:szCs w:val="24"/>
        </w:rPr>
        <w:t xml:space="preserve">, CIGS and </w:t>
      </w:r>
      <w:r w:rsidRPr="00585B77">
        <w:rPr>
          <w:rFonts w:ascii="Times New Roman" w:hAnsi="Times New Roman" w:cs="Times New Roman"/>
          <w:sz w:val="24"/>
          <w:szCs w:val="24"/>
        </w:rPr>
        <w:t>CZTS as examples, I will discuss how theoretical first-principles studies can be used to better understand and improve the solar cell performance.</w:t>
      </w:r>
      <w:r w:rsidR="00935B60">
        <w:rPr>
          <w:rFonts w:ascii="Times New Roman" w:hAnsi="Times New Roman" w:cs="Times New Roman"/>
          <w:sz w:val="24"/>
          <w:szCs w:val="24"/>
        </w:rPr>
        <w:t xml:space="preserve"> Control of doping in other optoelectronic </w:t>
      </w:r>
      <w:r w:rsidR="00A724D0">
        <w:rPr>
          <w:rFonts w:ascii="Times New Roman" w:hAnsi="Times New Roman" w:cs="Times New Roman"/>
          <w:sz w:val="24"/>
          <w:szCs w:val="24"/>
        </w:rPr>
        <w:t xml:space="preserve">energy </w:t>
      </w:r>
      <w:r w:rsidR="00935B60">
        <w:rPr>
          <w:rFonts w:ascii="Times New Roman" w:hAnsi="Times New Roman" w:cs="Times New Roman"/>
          <w:sz w:val="24"/>
          <w:szCs w:val="24"/>
        </w:rPr>
        <w:t xml:space="preserve">materials such as TCOs will also be discussed. </w:t>
      </w:r>
    </w:p>
    <w:sectPr w:rsidR="00585B77" w:rsidRPr="003D0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D7A3" w14:textId="77777777" w:rsidR="00711A08" w:rsidRDefault="00711A08" w:rsidP="002A6DD8">
      <w:pPr>
        <w:spacing w:after="0" w:line="240" w:lineRule="auto"/>
      </w:pPr>
      <w:r>
        <w:separator/>
      </w:r>
    </w:p>
  </w:endnote>
  <w:endnote w:type="continuationSeparator" w:id="0">
    <w:p w14:paraId="4DDE5F58" w14:textId="77777777" w:rsidR="00711A08" w:rsidRDefault="00711A08" w:rsidP="002A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6970" w14:textId="77777777" w:rsidR="00711A08" w:rsidRDefault="00711A08" w:rsidP="002A6DD8">
      <w:pPr>
        <w:spacing w:after="0" w:line="240" w:lineRule="auto"/>
      </w:pPr>
      <w:r>
        <w:separator/>
      </w:r>
    </w:p>
  </w:footnote>
  <w:footnote w:type="continuationSeparator" w:id="0">
    <w:p w14:paraId="48A36E88" w14:textId="77777777" w:rsidR="00711A08" w:rsidRDefault="00711A08" w:rsidP="002A6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00"/>
    <w:rsid w:val="001345BC"/>
    <w:rsid w:val="001E02F4"/>
    <w:rsid w:val="001E08BD"/>
    <w:rsid w:val="002117C6"/>
    <w:rsid w:val="002179B4"/>
    <w:rsid w:val="00232B43"/>
    <w:rsid w:val="002A2000"/>
    <w:rsid w:val="002A6DD8"/>
    <w:rsid w:val="002A79A6"/>
    <w:rsid w:val="0030392A"/>
    <w:rsid w:val="003C6DDB"/>
    <w:rsid w:val="003D0029"/>
    <w:rsid w:val="004D334C"/>
    <w:rsid w:val="00585B77"/>
    <w:rsid w:val="005A5C23"/>
    <w:rsid w:val="00602797"/>
    <w:rsid w:val="00702F60"/>
    <w:rsid w:val="00711A08"/>
    <w:rsid w:val="00856548"/>
    <w:rsid w:val="0090447B"/>
    <w:rsid w:val="00935B60"/>
    <w:rsid w:val="009F1C0A"/>
    <w:rsid w:val="00A724D0"/>
    <w:rsid w:val="00B35C49"/>
    <w:rsid w:val="00C636AC"/>
    <w:rsid w:val="00C97229"/>
    <w:rsid w:val="00CB5FBF"/>
    <w:rsid w:val="00D86979"/>
    <w:rsid w:val="00E7078E"/>
    <w:rsid w:val="00FD1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C32E"/>
  <w15:docId w15:val="{86C73732-FBEC-4104-BE5B-A4E9A97B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C6"/>
    <w:pPr>
      <w:ind w:left="720"/>
      <w:contextualSpacing/>
    </w:pPr>
  </w:style>
  <w:style w:type="paragraph" w:styleId="Header">
    <w:name w:val="header"/>
    <w:basedOn w:val="Normal"/>
    <w:link w:val="HeaderChar"/>
    <w:uiPriority w:val="99"/>
    <w:unhideWhenUsed/>
    <w:rsid w:val="002A6D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6DD8"/>
  </w:style>
  <w:style w:type="paragraph" w:styleId="Footer">
    <w:name w:val="footer"/>
    <w:basedOn w:val="Normal"/>
    <w:link w:val="FooterChar"/>
    <w:uiPriority w:val="99"/>
    <w:unhideWhenUsed/>
    <w:rsid w:val="002A6D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SWEI</dc:creator>
  <cp:keywords/>
  <dc:description/>
  <cp:lastModifiedBy>Suhuai Wei</cp:lastModifiedBy>
  <cp:revision>4</cp:revision>
  <dcterms:created xsi:type="dcterms:W3CDTF">2018-09-15T12:00:00Z</dcterms:created>
  <dcterms:modified xsi:type="dcterms:W3CDTF">2018-09-16T09:40:00Z</dcterms:modified>
</cp:coreProperties>
</file>